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A153D8" w:rsidRPr="005F25AC" w:rsidRDefault="00B173C6" w:rsidP="00A153D8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131445</wp:posOffset>
                </wp:positionV>
                <wp:extent cx="95250" cy="9477375"/>
                <wp:effectExtent l="19050" t="1905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94773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AD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96.7pt;margin-top:10.35pt;width:7.5pt;height:7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48PwIAAIcEAAAOAAAAZHJzL2Uyb0RvYy54bWysVNuO2yAQfa/Uf0C8J46zzs2Ks1rZSV+2&#10;3Ui7/QAC2EbFgIDEiar+ewdyadO+rKr6AYOZOTNz5oyXj8dOogO3TmhV4HQ4wogrqplQTYG/vm0G&#10;c4ycJ4oRqRUv8Ik7/Lj6+GHZm5yPdasl4xYBiHJ5bwrcem/yJHG05R1xQ224gsta2454ONomYZb0&#10;gN7JZDwaTZNeW2asptw5+FqdL/Eq4tc1p/6lrh33SBYYcvNxtXHdhTVZLUneWGJaQS9pkH/IoiNC&#10;QdAbVEU8QXsr/oLqBLXa6doPqe4SXdeC8lgDVJOO/qjmtSWGx1qAHGduNLn/B0u/HLYWCVbgCUaK&#10;dNCip73XMTKaBnp643KwKtXWhgLpUb2aZ02/OaR02RLV8Gj8djLgmwaP5M4lHJyBILv+s2ZgQwA/&#10;cnWsbRcggQV0jC053VrCjx5R+LiYjCfQNwo3i2w2e5hNYgSSX52Ndf4T1x0KmwI7b4loWl9qpaD5&#10;2qYxFDk8Ox9SI/nVIURWeiOkjBqQCvUFHs8nEAHRzgAjTjXR2WkpWDAMLs42u1JadCBBUfG5ZHRn&#10;ZvVesQjccsLWiiEfCVIwBThE6jjDSHIYmrCLlp4I+R5LKEKqkAuQBGVddme5fV+MFuv5ep4NsvF0&#10;PchGVTV42pTZYLpJZ5PqoSrLKv0RykqzvBWMcRUqu0o/zd4nrcsQnkV7E/+NzuQePfIOyV7fMemo&#10;kiCMs8R2mp22NrQoCAbUHo0vkxnG6fdztPr1/1j9BAAA//8DAFBLAwQUAAYACAAAACEAn///suIA&#10;AAAMAQAADwAAAGRycy9kb3ducmV2LnhtbEyPy07DMBBF90j8gzVI7KjdtEAb4lQIiQWIZ9sFy2k8&#10;eUBsp7Hbpn/PdAW7eRzdOZMtBtuKPfWh8U7DeKRAkCu8aVylYb16vJqBCBGdwdY70nCkAIv8/CzD&#10;1PiD+6T9MlaCQ1xIUUMdY5dKGYqaLIaR78jxrvS9xchtX0nT44HDbSsTpW6kxcbxhRo7eqip+Fnu&#10;rIbt15MtypeP4Fevx2dcf5dv0+271pcXw/0diEhD/IPhpM/qkLPTxu+cCaLVMJ9PpoxqSNQtiBOg&#10;1IwnG66ux5MEZJ7J/0/kvwAAAP//AwBQSwECLQAUAAYACAAAACEAtoM4kv4AAADhAQAAEwAAAAAA&#10;AAAAAAAAAAAAAAAAW0NvbnRlbnRfVHlwZXNdLnhtbFBLAQItABQABgAIAAAAIQA4/SH/1gAAAJQB&#10;AAALAAAAAAAAAAAAAAAAAC8BAABfcmVscy8ucmVsc1BLAQItABQABgAIAAAAIQDCon48PwIAAIcE&#10;AAAOAAAAAAAAAAAAAAAAAC4CAABkcnMvZTJvRG9jLnhtbFBLAQItABQABgAIAAAAIQCf//+y4gAA&#10;AAwBAAAPAAAAAAAAAAAAAAAAAJkEAABkcnMvZG93bnJldi54bWxQSwUGAAAAAAQABADzAAAAqAUA&#10;AAAA&#10;" strokeweight="2.25pt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121920</wp:posOffset>
                </wp:positionV>
                <wp:extent cx="57150" cy="94678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94678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1EA4" id="AutoShape 5" o:spid="_x0000_s1026" type="#_x0000_t32" style="position:absolute;margin-left:30.95pt;margin-top:9.6pt;width:4.5pt;height:74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EYRQIAAJEEAAAOAAAAZHJzL2Uyb0RvYy54bWysVMuO2jAU3VfqP1jeQwgNr4gwGiXQLqZT&#10;pJl+gLGdxKpjW7YhoKr/3mvzaGk3o6osjB/nnvs6N8uHYyfRgVsntCpwOhxhxBXVTKimwF9fN4M5&#10;Rs4TxYjUihf4xB1+WL1/t+xNzse61ZJxi4BEubw3BW69N3mSONryjrihNlzBY61tRzwcbZMwS3pg&#10;72QyHo2mSa8tM1ZT7hzcVudHvIr8dc2p/1LXjnskCwyx+bjauO7CmqyWJG8sMa2glzDIP0TREaHA&#10;6Y2qIp6gvRV/UXWCWu107YdUd4mua0F5zAGySUd/ZPPSEsNjLlAcZ25lcv+Plj4fthYJVuAMI0U6&#10;aNHj3uvoGU1CeXrjckCVamtDgvSoXsyTpt8cUrpsiWp4BL+eDNimwSK5MwkHZ8DJrv+sGWAI8Mda&#10;HWvboVoK8ykYBnKoBzrG5pxuzeFHjyhcTmbpBDpI4WWRTWdzOARfJA80wdhY5z9y3aGwKbDzloim&#10;9aVWCmSg7dkFOTw5fza8GgRjpTdCSrgnuVSoL/B4PplNwF1noDZONTE+p6VgARhwzja7Ulp0IEFb&#10;8XeJ6A5m9V6xSNxywtaKIR9LpWAecPDUcYaR5DA+YReRngj5FiRkL1WIBYoEaV12Z+F9X4wW6/l6&#10;ng2y8XQ9yEZVNXjclNlguklnk+pDVZZV+iOklWZ5KxjjKmR2HYI0e5vILuN4lu9tDG7lTO7ZY8Mg&#10;2Ot/DDrqJUjkLLadZqetDS0K0gHdR/BlRsNg/X6OqF9fktVPAAAA//8DAFBLAwQUAAYACAAAACEA&#10;oLIxodsAAAAJAQAADwAAAGRycy9kb3ducmV2LnhtbEyPwU7DMBBE70j8g7VI3KidSBQS4lSoKlKv&#10;JFXPTrIkgXgd2W6b8vUsJzjOzmjmbbFZ7CTO6MPoSEOyUiCQWteN1Gs41G8PzyBCNNSZyRFquGKA&#10;TXl7U5i8cxd6x3MVe8ElFHKjYYhxzqUM7YDWhJWbkdj7cN6ayNL3svPmwuV2kqlSa2nNSLwwmBm3&#10;A7Zf1cnySGPr7LPaX7+bsDf1fNz543an9f3d8voCIuIS/8Lwi8/oUDJT407UBTFpWCcZJ/mepSDY&#10;f1KsG9aPiUpBloX8/0H5AwAA//8DAFBLAQItABQABgAIAAAAIQC2gziS/gAAAOEBAAATAAAAAAAA&#10;AAAAAAAAAAAAAABbQ29udGVudF9UeXBlc10ueG1sUEsBAi0AFAAGAAgAAAAhADj9If/WAAAAlAEA&#10;AAsAAAAAAAAAAAAAAAAALwEAAF9yZWxzLy5yZWxzUEsBAi0AFAAGAAgAAAAhAAgvURhFAgAAkQQA&#10;AA4AAAAAAAAAAAAAAAAALgIAAGRycy9lMm9Eb2MueG1sUEsBAi0AFAAGAAgAAAAhAKCyMaHbAAAA&#10;CQEAAA8AAAAAAAAAAAAAAAAAnwQAAGRycy9kb3ducmV2LnhtbFBLBQYAAAAABAAEAPMAAACnBQAA&#10;AAA=&#10;" strokeweight="2.2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131445</wp:posOffset>
                </wp:positionV>
                <wp:extent cx="5867400" cy="9525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7B8E" id="AutoShape 3" o:spid="_x0000_s1026" type="#_x0000_t32" style="position:absolute;margin-left:35.45pt;margin-top:10.35pt;width:46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KeRQIAAJAEAAAOAAAAZHJzL2Uyb0RvYy54bWysVFFv2yAQfp+0/4B4T22ndppYcarKTvbS&#10;rZHa7Z0AttEwIKBxomn/fQdJ03V7qab5AYO5++7uu++8vD0MEu25dUKrCmdXKUZcUc2E6ir89Wkz&#10;mWPkPFGMSK14hY/c4dvVxw/L0ZR8qnstGbcIQJQrR1Ph3ntTJomjPR+Iu9KGK7hstR2Ih6PtEmbJ&#10;COiDTKZpOktGbZmxmnLn4GtzusSriN+2nPqHtnXcI1lhyM3H1cZ1F9ZktSRlZ4npBT2nQf4hi4EI&#10;BUEvUA3xBD1b8RfUIKjVTrf+iuoh0W0rKI81QDVZ+kc1jz0xPNYC5Dhzocn9P1j6Zb+1SLAKX2Ok&#10;yAAtunv2OkZG14Ge0bgSrGq1taFAelCP5l7T7w4pXfdEdTwaPx0N+GbBI3njEg7OQJDd+FkzsCGA&#10;H7k6tHZArRTmW3AM4MAHOsTmHC/N4QePKHws5rObPIUeUrhbFNMihiJlQAm+xjr/iesBhU2FnbdE&#10;dL2vtVKgAm1PEcj+3vmQ46tDcFZ6I6SMYpAKjRWezoubAmINBqhxqovpOS0FC4bBxdluV0uL9iRI&#10;Kz7njN6YWf2sWATuOWFrxZCPTCkYBxwiDZxhJDlMT9hFS0+EfI8lFCFVyAU4grLOu5PufizSxXq+&#10;nueTfDpbT/K0aSZ3mzqfzDbZTdFcN3XdZD9DWVle9oIxrkJlLzOQ5e/T2HkaT+q9TMGFzuQteuQd&#10;kn15x6SjXIJCTlrbaXbc2tCioByQfTQ+j2iYq9/P0er1R7L6BQAA//8DAFBLAwQUAAYACAAAACEA&#10;KDNl5dsAAAAIAQAADwAAAGRycy9kb3ducmV2LnhtbEyPwU7DMBBE70j8g7VI3KhNhCgJcSpUFalX&#10;EtSzEy9JIF5HttumfD3LCY47M5p5W24WN4kThjh60nC/UiCQOm9H6jW8N693TyBiMmTN5Ak1XDDC&#10;prq+Kk1h/Zne8FSnXnAJxcJoGFKaCyljN6AzceVnJPY+fHAm8Rl6aYM5c7mbZKbUo3RmJF4YzIzb&#10;Abuv+uh4pHVN/lnvL99t3JtmPuzCYbvT+vZmeXkGkXBJf2H4xWd0qJip9UeyUUwa1irnpIZMrUGw&#10;n+cPLLQsZBnIqpT/H6h+AAAA//8DAFBLAQItABQABgAIAAAAIQC2gziS/gAAAOEBAAATAAAAAAAA&#10;AAAAAAAAAAAAAABbQ29udGVudF9UeXBlc10ueG1sUEsBAi0AFAAGAAgAAAAhADj9If/WAAAAlAEA&#10;AAsAAAAAAAAAAAAAAAAALwEAAF9yZWxzLy5yZWxzUEsBAi0AFAAGAAgAAAAhAEm7Ap5FAgAAkAQA&#10;AA4AAAAAAAAAAAAAAAAALgIAAGRycy9lMm9Eb2MueG1sUEsBAi0AFAAGAAgAAAAhACgzZeXbAAAA&#10;CAEAAA8AAAAAAAAAAAAAAAAAnwQAAGRycy9kb3ducmV2LnhtbFBLBQYAAAAABAAEAPMAAACnBQAA&#10;AAA=&#10;" strokeweight="2.25pt"/>
            </w:pict>
          </mc:Fallback>
        </mc:AlternateContent>
      </w:r>
    </w:p>
    <w:p w:rsidR="00A153D8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  <w:r w:rsidRPr="005F25AC"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  <w:t>Публичный отчет</w:t>
      </w:r>
    </w:p>
    <w:p w:rsidR="00A153D8" w:rsidRPr="005F25AC" w:rsidRDefault="00F91F15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proofErr w:type="gramStart"/>
      <w:r>
        <w:rPr>
          <w:rFonts w:ascii="Times New Roman" w:hAnsi="Times New Roman"/>
          <w:b/>
          <w:color w:val="002060"/>
          <w:sz w:val="52"/>
          <w:szCs w:val="52"/>
          <w:lang w:eastAsia="ru-RU"/>
        </w:rPr>
        <w:t>директора</w:t>
      </w:r>
      <w:proofErr w:type="gramEnd"/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МБОУ СОШ№19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proofErr w:type="gramStart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округа</w:t>
      </w:r>
      <w:proofErr w:type="gramEnd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 xml:space="preserve"> Муром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Владимирской области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  <w:r w:rsidRPr="005F25AC"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  <w:t>Мочаловой Т.В.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«Итоги деятельности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proofErr w:type="gramStart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образовательного</w:t>
      </w:r>
      <w:proofErr w:type="gramEnd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 xml:space="preserve"> учреждения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52"/>
          <w:szCs w:val="52"/>
          <w:lang w:eastAsia="ru-RU"/>
        </w:rPr>
      </w:pPr>
      <w:proofErr w:type="gramStart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за</w:t>
      </w:r>
      <w:proofErr w:type="gramEnd"/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 xml:space="preserve"> 201</w:t>
      </w:r>
      <w:r>
        <w:rPr>
          <w:rFonts w:ascii="Times New Roman" w:hAnsi="Times New Roman"/>
          <w:b/>
          <w:color w:val="002060"/>
          <w:sz w:val="52"/>
          <w:szCs w:val="52"/>
          <w:lang w:eastAsia="ru-RU"/>
        </w:rPr>
        <w:t>3</w:t>
      </w:r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>- 201</w:t>
      </w:r>
      <w:r>
        <w:rPr>
          <w:rFonts w:ascii="Times New Roman" w:hAnsi="Times New Roman"/>
          <w:b/>
          <w:color w:val="002060"/>
          <w:sz w:val="52"/>
          <w:szCs w:val="52"/>
          <w:lang w:eastAsia="ru-RU"/>
        </w:rPr>
        <w:t>4</w:t>
      </w:r>
      <w:r w:rsidRPr="005F25AC">
        <w:rPr>
          <w:rFonts w:ascii="Times New Roman" w:hAnsi="Times New Roman"/>
          <w:b/>
          <w:color w:val="002060"/>
          <w:sz w:val="52"/>
          <w:szCs w:val="52"/>
          <w:lang w:eastAsia="ru-RU"/>
        </w:rPr>
        <w:t xml:space="preserve"> учебный год»</w:t>
      </w: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b/>
          <w:i/>
          <w:color w:val="002060"/>
          <w:sz w:val="52"/>
          <w:szCs w:val="52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center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Pr="005F25AC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</w:p>
    <w:p w:rsidR="00A153D8" w:rsidRDefault="00B173C6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lang w:eastAsia="ru-RU"/>
        </w:rPr>
      </w:pPr>
      <w:r>
        <w:rPr>
          <w:rFonts w:ascii="Times New Roman" w:hAnsi="Times New Roman"/>
          <w:i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73025</wp:posOffset>
                </wp:positionV>
                <wp:extent cx="5991225" cy="9525"/>
                <wp:effectExtent l="19050" t="1905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3278" id="AutoShape 7" o:spid="_x0000_s1026" type="#_x0000_t32" style="position:absolute;margin-left:32.45pt;margin-top:5.75pt;width:471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fqRQIAAJAEAAAOAAAAZHJzL2Uyb0RvYy54bWysVE1v2zAMvQ/YfxB0TxxnSZsYcYrCTnbp&#10;1gLtdlck2RYmS4KkxgmG/feRSpqt26UYloOiD/KRfHz06ubQa7KXPihrSpqPJ5RIw61Qpi3pl6ft&#10;aEFJiMwIpq2RJT3KQG/W79+tBlfIqe2sFtITADGhGFxJuxhdkWWBd7JnYWydNPDYWN+zCEffZsKz&#10;AdB7nU0nk6tssF44b7kMAW7r0yNdJ/ymkTzeN02QkeiSQm4xrT6tO1yz9YoVrWeuU/ycBvuHLHqm&#10;DAS9QNUsMvLs1V9QveLeBtvEMbd9ZptGcZlqgGryyR/VPHbMyVQLkBPchabw/2D55/2DJ0qUdEqJ&#10;YT206PY52hSZXCM9gwsFWFXmwWOB/GAe3Z3l3wIxtuqYaWUyfjo68M3RI3vlgofgIMhu+GQF2DDA&#10;T1wdGt+TRiv3FR0RHPggh9Sc46U58hAJh8v5cplPp3NKOLwt57DDUKxAFPR1PsSP0vYENyUN0TPV&#10;drGyxoAKrD9FYPu7EE+OLw7obOxWaQ33rNCGDMDGYn6NsXoH1ATTpvSC1UqgIdoF3+4q7cmeobTS&#10;75zRKzNvn41IwJ1kYmMEiYkpA+NAMVIvBSVawvTgLllGpvRbLKF6bTAX4AjKOu9Ouvu+nCw3i81i&#10;NppNrzaj2aSuR7fbaja62ubX8/pDXVV1/gPLymdFp4SQBit7mYF89jaNnafxpN7LFFzozF6jp4ZB&#10;si//KekkF1TISWs7K44PHluEygHZJ+PziOJc/X5OVr8+JOufAAAA//8DAFBLAwQUAAYACAAAACEA&#10;MJEjZ90AAAAJAQAADwAAAGRycy9kb3ducmV2LnhtbEyPQU/DMAyF70j8h8hI3FgyGNNWmk5oGtKu&#10;tGjntDFtoXGqJNs6fj3eCW6239N7n/PN5AZxwhB7TxrmMwUCqfG2p1bDR/X2sAIRkyFrBk+o4YIR&#10;NsXtTW4y68/0jqcytYJDKGZGQ5fSmEkZmw6diTM/IrH26YMzidfQShvMmcPdIB+VWkpneuKGzoy4&#10;7bD5Lo+OS2pXrb/K/eWnjntTjYddOGx3Wt/fTa8vIBJO6c8MV3xGh4KZan8kG8WgYblYs5Pv82cQ&#10;V12p1QJEzdOTAlnk8v8HxS8AAAD//wMAUEsBAi0AFAAGAAgAAAAhALaDOJL+AAAA4QEAABMAAAAA&#10;AAAAAAAAAAAAAAAAAFtDb250ZW50X1R5cGVzXS54bWxQSwECLQAUAAYACAAAACEAOP0h/9YAAACU&#10;AQAACwAAAAAAAAAAAAAAAAAvAQAAX3JlbHMvLnJlbHNQSwECLQAUAAYACAAAACEAnzi36kUCAACQ&#10;BAAADgAAAAAAAAAAAAAAAAAuAgAAZHJzL2Uyb0RvYy54bWxQSwECLQAUAAYACAAAACEAMJEjZ90A&#10;AAAJAQAADwAAAAAAAAAAAAAAAACfBAAAZHJzL2Rvd25yZXYueG1sUEsFBgAAAAAEAAQA8wAAAKkF&#10;AAAAAA==&#10;" strokeweight="2.25pt"/>
            </w:pict>
          </mc:Fallback>
        </mc:AlternateContent>
      </w:r>
    </w:p>
    <w:p w:rsidR="00F156A6" w:rsidRDefault="00F156A6" w:rsidP="00A153D8">
      <w:pPr>
        <w:pStyle w:val="a3"/>
        <w:jc w:val="both"/>
        <w:rPr>
          <w:rFonts w:ascii="Times New Roman" w:hAnsi="Times New Roman"/>
          <w:b/>
          <w:color w:val="000066"/>
          <w:sz w:val="24"/>
          <w:szCs w:val="24"/>
          <w:lang w:eastAsia="ru-RU"/>
        </w:rPr>
      </w:pPr>
    </w:p>
    <w:p w:rsidR="00F156A6" w:rsidRDefault="00F156A6" w:rsidP="00A153D8">
      <w:pPr>
        <w:pStyle w:val="a3"/>
        <w:jc w:val="both"/>
        <w:rPr>
          <w:rFonts w:ascii="Times New Roman" w:hAnsi="Times New Roman"/>
          <w:b/>
          <w:color w:val="000066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b/>
          <w:color w:val="000066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color w:val="000066"/>
          <w:sz w:val="24"/>
          <w:szCs w:val="24"/>
          <w:lang w:eastAsia="ru-RU"/>
        </w:rPr>
        <w:t>Содержание: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1.Общая характеристика образовательного учреждения.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2. Цели и задачи.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</w:rPr>
        <w:t>3.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Приоритетные направления развития.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4. Кадровое обеспечение образовательного процесса.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5.</w:t>
      </w:r>
      <w:r w:rsidRPr="00A153D8">
        <w:rPr>
          <w:rFonts w:ascii="Times New Roman" w:hAnsi="Times New Roman"/>
          <w:sz w:val="24"/>
          <w:szCs w:val="24"/>
        </w:rPr>
        <w:t xml:space="preserve"> Материально-техническая база образовательного процесса.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</w:rPr>
        <w:t>6.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Состав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обучающихся  образовательного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7.Основные показатели работы образовательного учреждения.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8. Результаты образовательной деятельности.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9. Воспитательная система школы.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10. Дополнительные образовательные услуги.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11. Состояние здоровья школьников, меры по охране и укреплению здоровья.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12. Организация питания.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13. Обеспечение безопасности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14.</w:t>
      </w:r>
      <w:r w:rsidRPr="00A153D8">
        <w:rPr>
          <w:rFonts w:ascii="Times New Roman" w:hAnsi="Times New Roman"/>
          <w:sz w:val="24"/>
          <w:szCs w:val="24"/>
        </w:rPr>
        <w:t>Перспективы развития школы.</w:t>
      </w: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3D8" w:rsidRPr="00A153D8" w:rsidRDefault="00A153D8" w:rsidP="00A153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A153D8">
      <w:pPr>
        <w:pStyle w:val="a3"/>
        <w:ind w:firstLine="709"/>
        <w:jc w:val="both"/>
        <w:rPr>
          <w:rFonts w:ascii="Times New Roman" w:hAnsi="Times New Roman"/>
          <w:i/>
          <w:color w:val="002060"/>
          <w:sz w:val="24"/>
          <w:szCs w:val="24"/>
          <w:lang w:eastAsia="ru-RU"/>
        </w:rPr>
      </w:pP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>1.Общая характеристика образовательного учреждения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 1.1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Муниципальное  бюджетное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общеобразовательное  учреждение  «Средняя общеобразовательная школа» округа  Муром  Владимирской области   (МБОУ СОШ № 19).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1.2 Учредитель и собственник имущества МБОУ СОШ №19: Муниципальное образование округа Муром.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1.3.Функции 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полномочия  учредителя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учреждения  осуществляет управление образования администрации округа Муром.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Образовательное учреждение имеет:</w:t>
      </w:r>
    </w:p>
    <w:p w:rsidR="00A153D8" w:rsidRPr="00A153D8" w:rsidRDefault="00A153D8" w:rsidP="001D267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Лицензию на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осуществление  образовательной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деятельности: серия 33Л01 № 0000144.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Регистрационный  №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3036 от 16 октября 2012 года. Бессрочно.</w:t>
      </w:r>
    </w:p>
    <w:p w:rsidR="00A153D8" w:rsidRPr="00A153D8" w:rsidRDefault="00A153D8" w:rsidP="001D267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Свидетельство о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государственной  аккредитации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: серия  ОП № 009843. Регистрационный № 41 от 25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марта  2010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года. Действительно по 25 марта 2015 года.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1.</w:t>
      </w:r>
      <w:r w:rsidR="00F156A6">
        <w:rPr>
          <w:rFonts w:ascii="Times New Roman" w:hAnsi="Times New Roman"/>
          <w:sz w:val="24"/>
          <w:szCs w:val="24"/>
          <w:lang w:eastAsia="ru-RU"/>
        </w:rPr>
        <w:t>4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Адрес: 602254, Владимирская область, г. Муром, улица Куйбышева, дом 24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Тел.: 09234-9-24-05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1.</w:t>
      </w:r>
      <w:r w:rsidR="00F156A6">
        <w:rPr>
          <w:rFonts w:ascii="Times New Roman" w:hAnsi="Times New Roman"/>
          <w:sz w:val="24"/>
          <w:szCs w:val="24"/>
          <w:lang w:eastAsia="ru-RU"/>
        </w:rPr>
        <w:t>5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Режим работы: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 классы – пятидневная учебная неделя с шестым развивающим днем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2 – 11 классы – шестидневная учебная неделя.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1.</w:t>
      </w:r>
      <w:r w:rsidR="00F156A6">
        <w:rPr>
          <w:rFonts w:ascii="Times New Roman" w:hAnsi="Times New Roman"/>
          <w:sz w:val="24"/>
          <w:szCs w:val="24"/>
          <w:lang w:eastAsia="ru-RU"/>
        </w:rPr>
        <w:t>6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Формы образования: очная, надомное обучение.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 xml:space="preserve">2. Цели и задачи.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Цель работы школы - 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творчески-преобразующую деятельность в различных сферах жизни общества, стимулирование развития у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обучающихся  высоких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интеллектуальных, гражданских и нравственных качеств, формирование личности, готовой к саморазвитию и определению своего места в творческом преобразовании окружающего мира.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Эта цель реализуется через введение в учебно-воспитательный процесс ФГОС второго поколения, новых методик обучения и воспитания, диагностики и мониторинга усвоения компетенций, создание условий для максимального раскрытия творческого потенциала ученика и учителя.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      Исходя из цели, имеющихся возможностей школы, социального заказа жителей микрорайона педагогический коллектив МБОУ СОШ №19 ставил задачи образовательного учреждения по обеспечению качества и эффективности образования: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создать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условия для индивидуализации и личностной направленности образовательного процесса, антропологического подхода в образовании;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обеспечить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качественно</w:t>
      </w:r>
      <w:r w:rsidR="00F156A6">
        <w:rPr>
          <w:rFonts w:ascii="Times New Roman" w:hAnsi="Times New Roman"/>
          <w:sz w:val="24"/>
          <w:szCs w:val="24"/>
          <w:lang w:eastAsia="ru-RU"/>
        </w:rPr>
        <w:t>е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обновление содержания образования через введение ФГОС второго поколения, подготовить учащихся к сознательному выбору профессии;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совершенствовать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механизм управления качеством образования;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повысить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роль воспитания в обучении и решении проблем социализации личности школьника.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реализация прав учащихся на свободный выбор взглядов и убеждений;</w:t>
      </w:r>
    </w:p>
    <w:p w:rsidR="00A153D8" w:rsidRPr="00A153D8" w:rsidRDefault="00A153D8" w:rsidP="001D267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обеспечить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целостность системы непрерывного образования.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pacing w:val="4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>3. Приоритетные направления развития.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Главной  цели</w:t>
      </w:r>
      <w:proofErr w:type="gramEnd"/>
      <w:r w:rsidRPr="00A153D8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образования, </w:t>
      </w:r>
      <w:r w:rsidRPr="00A153D8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педагогический коллектив добивался </w:t>
      </w:r>
      <w:r w:rsidRPr="00A153D8">
        <w:rPr>
          <w:rFonts w:ascii="Times New Roman" w:hAnsi="Times New Roman"/>
          <w:sz w:val="24"/>
          <w:szCs w:val="24"/>
          <w:lang w:eastAsia="ru-RU"/>
        </w:rPr>
        <w:t>через приоритетные направления деятельности: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реализация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комплексного подхода к обучению и воспитанию через обновление содержания образования и обеспечение непрерывности УВП. Построение современной модели образования, ориентированной на решение задач инновационного развития;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создание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условий для внедрения и  эффективной реализации федеральных государственных образовательных стандартов; 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внедрение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технологий системно-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>-ориентированного подхода в обучение и воспитание для обеспечения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>базовых компетентностей современного человека (информационной, коммуникативной, самоорганизации, самообразования);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интеграции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общего и дополнительного образования;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совершенствование  материально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-технической базы образовательного учреждения для   успешной реализации ФГОС.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системы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предпрофильного</w:t>
      </w:r>
      <w:proofErr w:type="spellEnd"/>
      <w:r w:rsidR="00F15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и профильного образования, вариативности и свободы выбора образовательных траекторий для учащихся. 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удовлетворение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индивидуальных образовательных потребностей учащихся посредством организации участия во внеурочной деятельности;</w:t>
      </w:r>
    </w:p>
    <w:p w:rsidR="00A153D8" w:rsidRPr="00A153D8" w:rsidRDefault="00A153D8" w:rsidP="001D267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уровня творческой инициативы педагогов и степени заинтересованности в личностном развитии</w:t>
      </w:r>
      <w:r w:rsidR="00F156A6">
        <w:rPr>
          <w:rFonts w:ascii="Times New Roman" w:hAnsi="Times New Roman"/>
          <w:sz w:val="24"/>
          <w:szCs w:val="24"/>
        </w:rPr>
        <w:t>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Решение поставленных задач осуществлялось в ходе реализации третьего </w:t>
      </w:r>
      <w:proofErr w:type="gramStart"/>
      <w:r w:rsidRPr="00A153D8">
        <w:rPr>
          <w:rFonts w:ascii="Times New Roman" w:hAnsi="Times New Roman"/>
          <w:sz w:val="24"/>
          <w:szCs w:val="24"/>
        </w:rPr>
        <w:t>этапа  программы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развития  школы  «Растим патриотов Отечества» (до 2013 года), образовательной программы, ориентированной на дальнейшее развитие </w:t>
      </w:r>
      <w:proofErr w:type="spellStart"/>
      <w:r w:rsidRPr="00A153D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и профильного образование  и учебного плана.</w:t>
      </w:r>
    </w:p>
    <w:p w:rsidR="00A153D8" w:rsidRPr="00A153D8" w:rsidRDefault="00A153D8" w:rsidP="001D267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b/>
          <w:i/>
          <w:color w:val="4620E8"/>
          <w:sz w:val="24"/>
          <w:szCs w:val="24"/>
          <w:lang w:eastAsia="ru-RU"/>
        </w:rPr>
        <w:t>4.Кадровое  обеспечение</w:t>
      </w:r>
      <w:proofErr w:type="gramEnd"/>
      <w:r w:rsidRPr="00A153D8">
        <w:rPr>
          <w:rFonts w:ascii="Times New Roman" w:hAnsi="Times New Roman"/>
          <w:b/>
          <w:i/>
          <w:color w:val="4620E8"/>
          <w:sz w:val="24"/>
          <w:szCs w:val="24"/>
          <w:lang w:eastAsia="ru-RU"/>
        </w:rPr>
        <w:t xml:space="preserve">  образовательного  процесса.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 Условия, созданные в школе, </w:t>
      </w:r>
      <w:proofErr w:type="gramStart"/>
      <w:r w:rsidRPr="00A153D8">
        <w:rPr>
          <w:rFonts w:ascii="Times New Roman" w:hAnsi="Times New Roman"/>
          <w:sz w:val="24"/>
          <w:szCs w:val="24"/>
        </w:rPr>
        <w:t>способствовали  росту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профессионального мастерства учителей.   В </w:t>
      </w:r>
      <w:proofErr w:type="gramStart"/>
      <w:r w:rsidRPr="00A153D8">
        <w:rPr>
          <w:rFonts w:ascii="Times New Roman" w:hAnsi="Times New Roman"/>
          <w:sz w:val="24"/>
          <w:szCs w:val="24"/>
        </w:rPr>
        <w:t>школе  работало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28 учителей. Средний возраст педагогов - 37 лет.  Коллектив пополнился молодыми педагогами. 90 % педагогов имеют высшее образование</w:t>
      </w:r>
      <w:r w:rsidR="000C4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3D8">
        <w:rPr>
          <w:rFonts w:ascii="Times New Roman" w:hAnsi="Times New Roman"/>
          <w:sz w:val="24"/>
          <w:szCs w:val="24"/>
        </w:rPr>
        <w:t>( 86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,6% в прошедшем году) Уровень квалификации педагогов повысился с 56,6% в 2012-2013 году до 81 % в настоящее время,  причем 77,4 % ( 23 из 28 чел.) теперь имеют первую и высшую категорию. </w:t>
      </w:r>
      <w:proofErr w:type="gramStart"/>
      <w:r w:rsidRPr="00A153D8">
        <w:rPr>
          <w:rFonts w:ascii="Times New Roman" w:hAnsi="Times New Roman"/>
          <w:sz w:val="24"/>
          <w:szCs w:val="24"/>
        </w:rPr>
        <w:t>Впервые  высшую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категорию в 2013-2014 учебном году получила Румянцева Л. Г.,</w:t>
      </w:r>
      <w:r w:rsidR="00F15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3D8">
        <w:rPr>
          <w:rFonts w:ascii="Times New Roman" w:hAnsi="Times New Roman"/>
          <w:sz w:val="24"/>
          <w:szCs w:val="24"/>
        </w:rPr>
        <w:t>Иголкина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Н. В. первую - Авдеева Е. В., </w:t>
      </w:r>
      <w:proofErr w:type="spellStart"/>
      <w:r w:rsidRPr="00A153D8">
        <w:rPr>
          <w:rFonts w:ascii="Times New Roman" w:hAnsi="Times New Roman"/>
          <w:sz w:val="24"/>
          <w:szCs w:val="24"/>
        </w:rPr>
        <w:t>Шалова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В. В., Петров Л. М., Карасева М. В.  Подтвердили свою </w:t>
      </w:r>
      <w:proofErr w:type="gramStart"/>
      <w:r w:rsidRPr="00A153D8">
        <w:rPr>
          <w:rFonts w:ascii="Times New Roman" w:hAnsi="Times New Roman"/>
          <w:sz w:val="24"/>
          <w:szCs w:val="24"/>
        </w:rPr>
        <w:t>квалификацию  на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1</w:t>
      </w:r>
      <w:r w:rsidR="000C4517">
        <w:rPr>
          <w:rFonts w:ascii="Times New Roman" w:hAnsi="Times New Roman"/>
          <w:sz w:val="24"/>
          <w:szCs w:val="24"/>
        </w:rPr>
        <w:t xml:space="preserve">квалификационную </w:t>
      </w:r>
      <w:r w:rsidRPr="00A153D8">
        <w:rPr>
          <w:rFonts w:ascii="Times New Roman" w:hAnsi="Times New Roman"/>
          <w:sz w:val="24"/>
          <w:szCs w:val="24"/>
        </w:rPr>
        <w:t xml:space="preserve"> категорию Моисеева М. А., </w:t>
      </w:r>
      <w:r w:rsidR="00F156A6">
        <w:rPr>
          <w:rFonts w:ascii="Times New Roman" w:hAnsi="Times New Roman"/>
          <w:sz w:val="24"/>
          <w:szCs w:val="24"/>
        </w:rPr>
        <w:t xml:space="preserve">на высшую </w:t>
      </w:r>
      <w:r w:rsidR="000C4517">
        <w:rPr>
          <w:rFonts w:ascii="Times New Roman" w:hAnsi="Times New Roman"/>
          <w:sz w:val="24"/>
          <w:szCs w:val="24"/>
        </w:rPr>
        <w:t xml:space="preserve">- </w:t>
      </w:r>
      <w:r w:rsidRPr="00A153D8">
        <w:rPr>
          <w:rFonts w:ascii="Times New Roman" w:hAnsi="Times New Roman"/>
          <w:sz w:val="24"/>
          <w:szCs w:val="24"/>
        </w:rPr>
        <w:t xml:space="preserve">Мочалова Т. В. Таким образом, были аттестованы 8 педагогических работников.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4476750" cy="1600200"/>
            <wp:effectExtent l="0" t="0" r="0" b="0"/>
            <wp:docPr id="1" name="Диаграмма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153D8">
        <w:rPr>
          <w:rFonts w:ascii="Times New Roman" w:hAnsi="Times New Roman"/>
          <w:sz w:val="24"/>
          <w:szCs w:val="24"/>
        </w:rPr>
        <w:t xml:space="preserve">   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Все педагогические и руководящие кадры своевременно (не реже 1 раза в пять лет) проходят курсы повышения квалификации, что подтверждается наличием удостоверений.  За последние два года курсы повышения </w:t>
      </w:r>
      <w:proofErr w:type="gramStart"/>
      <w:r w:rsidRPr="00A153D8">
        <w:rPr>
          <w:rFonts w:ascii="Times New Roman" w:hAnsi="Times New Roman"/>
          <w:sz w:val="24"/>
          <w:szCs w:val="24"/>
        </w:rPr>
        <w:t>квалификации  по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внедрению и реализации  ФГОС прошли 17 учителей, что составляет 56,6%. Таким образом, методическая работа в школе   способствует созданию условий, необходимых повышению профессиональной компетентности педагога в условиях перехода на новые образовательные стандарты.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Методическая работа в 2013 -2014 учебном году строилась в соответствии с единой методической темой школы: «Системно-</w:t>
      </w:r>
      <w:proofErr w:type="spellStart"/>
      <w:r w:rsidRPr="00A153D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подход в обучении как условие реализации требований стандартов нового поколения». Также при </w:t>
      </w:r>
      <w:proofErr w:type="gramStart"/>
      <w:r w:rsidRPr="00A153D8">
        <w:rPr>
          <w:rFonts w:ascii="Times New Roman" w:hAnsi="Times New Roman"/>
          <w:sz w:val="24"/>
          <w:szCs w:val="24"/>
        </w:rPr>
        <w:t>планировании  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проведении  методических мероприятий  мы учитывали статус  нашей  школы как опорной по 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Исходя из этого в 2013-14 учебном году методическая работа школы была направлена создание условий, способствующих: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1.повышению профессиональной компетентности педагогов в </w:t>
      </w:r>
      <w:proofErr w:type="gramStart"/>
      <w:r w:rsidRPr="00A153D8">
        <w:rPr>
          <w:rFonts w:ascii="Times New Roman" w:hAnsi="Times New Roman"/>
          <w:sz w:val="24"/>
          <w:szCs w:val="24"/>
        </w:rPr>
        <w:t>процессе  реализации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ООП НОО и подготовки к переходу на ФГОС в среднем и старшем звене;</w:t>
      </w:r>
    </w:p>
    <w:p w:rsidR="00A153D8" w:rsidRPr="00A153D8" w:rsidRDefault="000C4517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2.повышению </w:t>
      </w:r>
      <w:proofErr w:type="spellStart"/>
      <w:r w:rsidR="00A153D8" w:rsidRPr="00A153D8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="00A153D8" w:rsidRPr="00A153D8">
        <w:rPr>
          <w:rFonts w:ascii="Times New Roman" w:hAnsi="Times New Roman"/>
          <w:sz w:val="24"/>
          <w:szCs w:val="24"/>
        </w:rPr>
        <w:t xml:space="preserve"> компетентности как способности продуктивно осуществлять весь комплекс </w:t>
      </w:r>
      <w:proofErr w:type="spellStart"/>
      <w:proofErr w:type="gramStart"/>
      <w:r w:rsidR="00A153D8" w:rsidRPr="00A153D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A153D8" w:rsidRPr="00A153D8">
        <w:rPr>
          <w:rFonts w:ascii="Times New Roman" w:hAnsi="Times New Roman"/>
          <w:sz w:val="24"/>
          <w:szCs w:val="24"/>
        </w:rPr>
        <w:t xml:space="preserve"> </w:t>
      </w:r>
      <w:r w:rsidR="00F156A6">
        <w:rPr>
          <w:rFonts w:ascii="Times New Roman" w:hAnsi="Times New Roman"/>
          <w:sz w:val="24"/>
          <w:szCs w:val="24"/>
        </w:rPr>
        <w:t xml:space="preserve"> </w:t>
      </w:r>
      <w:r w:rsidR="00A153D8" w:rsidRPr="00A153D8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A153D8" w:rsidRPr="00A153D8">
        <w:rPr>
          <w:rFonts w:ascii="Times New Roman" w:hAnsi="Times New Roman"/>
          <w:sz w:val="24"/>
          <w:szCs w:val="24"/>
        </w:rPr>
        <w:t xml:space="preserve"> в современном ее содержании.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Система научно – методической работы школы включала в себя различные формы организации взаимодействия педагогического коллектива: практико-</w:t>
      </w:r>
      <w:proofErr w:type="gramStart"/>
      <w:r w:rsidRPr="00A153D8">
        <w:rPr>
          <w:rFonts w:ascii="Times New Roman" w:hAnsi="Times New Roman"/>
          <w:sz w:val="24"/>
          <w:szCs w:val="24"/>
        </w:rPr>
        <w:t>ориентированные  семинары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, открытые уроки, предметные недели, работу в рамках опорной школы, обобщение передового педагогического опыта,  временные проблемные группы, работу по темам  самообразования, проектную деятельность, участие в конкурсах, семинарах, конференциях, аттестации кадров, ярмарке педагогических идей.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Наряду с традиционными формами работы активно внедрялись в практику активные и интерактивные формы работы с педагогами: мастер-класс, круглый стол, деловая игра, мозговой штурм.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Главным звеном методической работы в школе является методическое объединение учителей-предметников. В 2013-2014 году в школе - </w:t>
      </w:r>
      <w:proofErr w:type="gramStart"/>
      <w:r w:rsidRPr="00A153D8">
        <w:rPr>
          <w:rFonts w:ascii="Times New Roman" w:hAnsi="Times New Roman"/>
          <w:sz w:val="24"/>
          <w:szCs w:val="24"/>
        </w:rPr>
        <w:t xml:space="preserve">4  </w:t>
      </w:r>
      <w:proofErr w:type="spellStart"/>
      <w:r w:rsidRPr="00A153D8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proofErr w:type="gramEnd"/>
      <w:r w:rsidRPr="00A153D8">
        <w:rPr>
          <w:rFonts w:ascii="Times New Roman" w:hAnsi="Times New Roman"/>
          <w:sz w:val="24"/>
          <w:szCs w:val="24"/>
        </w:rPr>
        <w:t xml:space="preserve">: ШМО учителей естественно-научного цикла, ШМО учителей гуманитарного цикла, ШМО учителей начальной школы, ШМО учителей физической культуры и технологии.  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На заседаниях ШМО рассматривались вопросы, касающиеся качественной подготовки выпускников к ЕГЭ, поддержке одаренных детей, использованию современных образовательных технологий обучения, развитию творческого потенциала учителей в условиях перехода на ФГОС.</w:t>
      </w:r>
      <w:r w:rsidRPr="00A153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Можно отметить активное участие педагогов школы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в  методических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мероприятиях различной направленности и уровня.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Так</w:t>
      </w:r>
      <w:r w:rsidR="000C4517">
        <w:rPr>
          <w:rFonts w:ascii="Times New Roman" w:hAnsi="Times New Roman"/>
          <w:color w:val="000000"/>
          <w:sz w:val="24"/>
          <w:szCs w:val="24"/>
        </w:rPr>
        <w:t>,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  за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прошедший учебный год  Румянцева Л. Г. и Мочалова Л. М приняли участие в Московском педагогическом марафоне.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В. В. участвовала во Всероссийской апробации учебника “</w:t>
      </w:r>
      <w:r w:rsidRPr="00A153D8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D8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” для 2 класса. Сахарова Н. В., Румянцева Л. Г. 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 xml:space="preserve">и 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В. В. опубликовали свои работы в сборниках  областных  научных конференций.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В. В. впервые в истории нашей школы стала автором публикации в журнале учителей иностранных языков из-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«Просвещение». 10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педагогов  и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наша школа в целом стала победителем Всероссийского командного конкурса «Мой лучший конспект -2013», организованном электронным жур</w:t>
      </w:r>
      <w:r w:rsidR="000C4517">
        <w:rPr>
          <w:rFonts w:ascii="Times New Roman" w:hAnsi="Times New Roman"/>
          <w:color w:val="000000"/>
          <w:sz w:val="24"/>
          <w:szCs w:val="24"/>
        </w:rPr>
        <w:t>налом «Учитель». Мочалова Т. В.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, Моисеева М. А., Румянцева Л. Г. участвовали в областных методических конкурсах. </w:t>
      </w:r>
      <w:r w:rsidRPr="00A153D8">
        <w:rPr>
          <w:rFonts w:ascii="Times New Roman" w:hAnsi="Times New Roman"/>
          <w:sz w:val="24"/>
          <w:szCs w:val="24"/>
        </w:rPr>
        <w:t xml:space="preserve">Необходимо отметить работу учителей Мочаловой Л. М., Куприной Н. А., Авдеевой Е. В., Ждановой И. В., Сахаровой Н. В., </w:t>
      </w:r>
      <w:proofErr w:type="spellStart"/>
      <w:r w:rsidRPr="00A153D8">
        <w:rPr>
          <w:rFonts w:ascii="Times New Roman" w:hAnsi="Times New Roman"/>
          <w:sz w:val="24"/>
          <w:szCs w:val="24"/>
        </w:rPr>
        <w:t>Шайдуллиной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Н. В., Румянцевой Л. Г.</w:t>
      </w:r>
      <w:proofErr w:type="gramStart"/>
      <w:r w:rsidRPr="00A153D8">
        <w:rPr>
          <w:rFonts w:ascii="Times New Roman" w:hAnsi="Times New Roman"/>
          <w:sz w:val="24"/>
          <w:szCs w:val="24"/>
        </w:rPr>
        <w:t>,  которые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53D8">
        <w:rPr>
          <w:rFonts w:ascii="Times New Roman" w:hAnsi="Times New Roman"/>
          <w:sz w:val="24"/>
          <w:szCs w:val="24"/>
        </w:rPr>
        <w:t>смотивировали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учащихся  к участию во Всероссийских олимпиадах  и конкурсах. Нельзя не сказать об открытых уроках во время комплексной проверки, 80% которых были проведены в соответствии с современными требованиями. Особо хочется отметить уроки </w:t>
      </w:r>
      <w:proofErr w:type="spellStart"/>
      <w:r w:rsidRPr="00A153D8">
        <w:rPr>
          <w:rFonts w:ascii="Times New Roman" w:hAnsi="Times New Roman"/>
          <w:sz w:val="24"/>
          <w:szCs w:val="24"/>
        </w:rPr>
        <w:t>Шайдуллиной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Н. </w:t>
      </w:r>
      <w:proofErr w:type="gramStart"/>
      <w:r w:rsidRPr="00A153D8">
        <w:rPr>
          <w:rFonts w:ascii="Times New Roman" w:hAnsi="Times New Roman"/>
          <w:sz w:val="24"/>
          <w:szCs w:val="24"/>
        </w:rPr>
        <w:t>В. ,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</w:t>
      </w:r>
      <w:r w:rsidRPr="00A153D8">
        <w:rPr>
          <w:rFonts w:ascii="Times New Roman" w:hAnsi="Times New Roman"/>
          <w:color w:val="000000"/>
          <w:sz w:val="24"/>
          <w:szCs w:val="24"/>
        </w:rPr>
        <w:t>Андроновой В.Г., Куприной Н.А., Локтевой О. И.,  их отличает высокий уровень педагогического мастерства, творческая активность детей, демократический стиль общения.</w:t>
      </w:r>
      <w:r w:rsidRPr="00A153D8">
        <w:rPr>
          <w:rFonts w:ascii="Times New Roman" w:hAnsi="Times New Roman"/>
          <w:sz w:val="24"/>
          <w:szCs w:val="24"/>
        </w:rPr>
        <w:t xml:space="preserve"> </w:t>
      </w:r>
      <w:r w:rsidRPr="00A153D8">
        <w:rPr>
          <w:rFonts w:ascii="Times New Roman" w:hAnsi="Times New Roman"/>
          <w:color w:val="000000"/>
          <w:sz w:val="24"/>
          <w:szCs w:val="24"/>
        </w:rPr>
        <w:t>Все проведенные открытые уроки были тщательно подготовлены и проведены на высоком профессиональном и методическом уровне, показали хорошую подготовку детей.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Часть педагогов активно </w:t>
      </w:r>
      <w:proofErr w:type="gramStart"/>
      <w:r w:rsidRPr="00A153D8">
        <w:rPr>
          <w:rFonts w:ascii="Times New Roman" w:hAnsi="Times New Roman"/>
          <w:sz w:val="24"/>
          <w:szCs w:val="24"/>
        </w:rPr>
        <w:t>участвовали  в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работе окружных экспертных групп, также в деятельности по  экспертизе творческих работ учителей и учащихся. В 2013 году </w:t>
      </w:r>
      <w:proofErr w:type="gramStart"/>
      <w:r w:rsidRPr="00A153D8">
        <w:rPr>
          <w:rFonts w:ascii="Times New Roman" w:hAnsi="Times New Roman"/>
          <w:sz w:val="24"/>
          <w:szCs w:val="24"/>
        </w:rPr>
        <w:t>практически  в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каждой олимпиадной комиссии по учебным предметам был  педагог  нашей школы. Два года назад - только двое. В 2013 учебном году </w:t>
      </w:r>
      <w:proofErr w:type="gramStart"/>
      <w:r w:rsidRPr="00A153D8">
        <w:rPr>
          <w:rFonts w:ascii="Times New Roman" w:hAnsi="Times New Roman"/>
          <w:sz w:val="24"/>
          <w:szCs w:val="24"/>
        </w:rPr>
        <w:t>трое  педагогов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Сахарова Н. В., Жданова И. В., Румянцева Л. Г.  </w:t>
      </w:r>
      <w:proofErr w:type="gramStart"/>
      <w:r w:rsidRPr="00A153D8">
        <w:rPr>
          <w:rFonts w:ascii="Times New Roman" w:hAnsi="Times New Roman"/>
          <w:sz w:val="24"/>
          <w:szCs w:val="24"/>
        </w:rPr>
        <w:t>руководили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  окружными проблемными семинарами и творческими группами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С   целью оказания помощи педагогам в планировании современного урока в течение 2013-2014 учебного года работала творческая мастерская «Планирование и анализ урока с точки зрения реализации системно-</w:t>
      </w:r>
      <w:proofErr w:type="spellStart"/>
      <w:r w:rsidRPr="00A153D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подхода в свете ФГОС», руководителем которой была учитель английского языка Л. М. Мочалова. В группе работали 4 учителя.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Целью педагогической мастерской было организация эффективного сопровождения </w:t>
      </w:r>
      <w:proofErr w:type="spellStart"/>
      <w:r w:rsidRPr="00A153D8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-методической </w:t>
      </w:r>
      <w:proofErr w:type="gramStart"/>
      <w:r w:rsidRPr="00A153D8">
        <w:rPr>
          <w:rFonts w:ascii="Times New Roman" w:hAnsi="Times New Roman"/>
          <w:sz w:val="24"/>
          <w:szCs w:val="24"/>
        </w:rPr>
        <w:t>деятельности  учителей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школы  по реализации  требований ФГОС. Методическим продуктом работы педагогической мастерской стали образцы технологических ка</w:t>
      </w:r>
      <w:r w:rsidR="001D267E">
        <w:rPr>
          <w:rFonts w:ascii="Times New Roman" w:hAnsi="Times New Roman"/>
          <w:sz w:val="24"/>
          <w:szCs w:val="24"/>
        </w:rPr>
        <w:t xml:space="preserve">рт </w:t>
      </w:r>
      <w:proofErr w:type="gramStart"/>
      <w:r w:rsidR="001D267E">
        <w:rPr>
          <w:rFonts w:ascii="Times New Roman" w:hAnsi="Times New Roman"/>
          <w:sz w:val="24"/>
          <w:szCs w:val="24"/>
        </w:rPr>
        <w:t>уроков  по</w:t>
      </w:r>
      <w:proofErr w:type="gramEnd"/>
      <w:r w:rsidR="001D267E">
        <w:rPr>
          <w:rFonts w:ascii="Times New Roman" w:hAnsi="Times New Roman"/>
          <w:sz w:val="24"/>
          <w:szCs w:val="24"/>
        </w:rPr>
        <w:t xml:space="preserve"> английскому языку для начальной школы.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3D8">
        <w:rPr>
          <w:rFonts w:ascii="Times New Roman" w:hAnsi="Times New Roman"/>
          <w:color w:val="000000"/>
          <w:sz w:val="24"/>
          <w:szCs w:val="24"/>
        </w:rPr>
        <w:t xml:space="preserve">  Положительным моментом в этом учебном году можно считать активное участие   педагогов в окружной ярмарке педагогических идей «Инновации и опыт»: внедряем ФГОС».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Однако,  из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15 работ только три учителя получили право презентовать свой опыт на заседании секций по разным направлениям и получили сертификаты.  Это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В. В., Румянцева Л. Г.,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Шайдуллина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Н. В. Это говорит о том, что в рамках работы ШМО слабое внимание уделяется вопросам обобщения передового педагогического опыта. Основной проблемой по данному направлению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является  отсутствие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 у руководителя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методобъединения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 графика отчета учителей    по темам самообразования, а также  нежелание педагогов готовить аналитические материалы, ввиду большого объёма предстоящей работы. Неумение обобщать опыт на уровне школы не позволит это сделать на более высоком уровне. Однако п</w:t>
      </w:r>
      <w:r w:rsidR="001961A6">
        <w:rPr>
          <w:rFonts w:ascii="Times New Roman" w:hAnsi="Times New Roman"/>
          <w:color w:val="000000"/>
          <w:sz w:val="24"/>
          <w:szCs w:val="24"/>
        </w:rPr>
        <w:t>родвижение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 в этом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направлении  есть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. В текущем учебном </w:t>
      </w:r>
      <w:proofErr w:type="gramStart"/>
      <w:r w:rsidRPr="00A153D8">
        <w:rPr>
          <w:rFonts w:ascii="Times New Roman" w:hAnsi="Times New Roman"/>
          <w:color w:val="000000"/>
          <w:sz w:val="24"/>
          <w:szCs w:val="24"/>
        </w:rPr>
        <w:t>году  свой</w:t>
      </w:r>
      <w:proofErr w:type="gramEnd"/>
      <w:r w:rsidRPr="00A153D8">
        <w:rPr>
          <w:rFonts w:ascii="Times New Roman" w:hAnsi="Times New Roman"/>
          <w:color w:val="000000"/>
          <w:sz w:val="24"/>
          <w:szCs w:val="24"/>
        </w:rPr>
        <w:t xml:space="preserve"> опыт на уровне  ШМО обобщили  </w:t>
      </w:r>
      <w:r w:rsidR="00196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 двое педагогов: учитель технологии Агапова Т. В. и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</w:rPr>
        <w:t xml:space="preserve"> В. В. На окружном уровне обобщили опыт Моисеева М. А. и Румянцева Л. Г., на уровне области </w:t>
      </w:r>
      <w:r w:rsidR="001961A6">
        <w:rPr>
          <w:rFonts w:ascii="Times New Roman" w:hAnsi="Times New Roman"/>
          <w:color w:val="000000"/>
          <w:sz w:val="24"/>
          <w:szCs w:val="24"/>
        </w:rPr>
        <w:t>-</w:t>
      </w:r>
      <w:r w:rsidRPr="00A153D8">
        <w:rPr>
          <w:rFonts w:ascii="Times New Roman" w:hAnsi="Times New Roman"/>
          <w:color w:val="000000"/>
          <w:sz w:val="24"/>
          <w:szCs w:val="24"/>
        </w:rPr>
        <w:t xml:space="preserve"> Сахарова Н.В. </w:t>
      </w:r>
      <w:r w:rsidR="001961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3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 xml:space="preserve">Большую роль в повышении квалификации кадров играл   педагогический совет. В первом полугодии было проведено </w:t>
      </w:r>
      <w:proofErr w:type="gramStart"/>
      <w:r w:rsidRPr="00A153D8">
        <w:rPr>
          <w:rFonts w:ascii="Times New Roman" w:hAnsi="Times New Roman"/>
          <w:sz w:val="24"/>
          <w:szCs w:val="24"/>
        </w:rPr>
        <w:t>два  тематических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педагогических совета: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1.Здоровьеформирующая среда школы как условие развития физически и нравственно здоровой личности.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2.Взаимодействие с семьей как ресурс воспитательного потенциала школы.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3.Достижение планируемых результатов обучения в свете требований ФГОС.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Подготовка к педагогическим советам шла в течение месяца. Были созданы проблемные группы, проведены анкетирование участников образовательного процесса, сделаны яркие, красочные презентации выступлений, </w:t>
      </w:r>
      <w:proofErr w:type="gramStart"/>
      <w:r w:rsidRPr="00A153D8">
        <w:rPr>
          <w:rFonts w:ascii="Times New Roman" w:hAnsi="Times New Roman"/>
          <w:sz w:val="24"/>
          <w:szCs w:val="24"/>
        </w:rPr>
        <w:t xml:space="preserve">организованы  </w:t>
      </w:r>
      <w:proofErr w:type="spellStart"/>
      <w:r w:rsidRPr="00A153D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proofErr w:type="gramEnd"/>
      <w:r w:rsidRPr="00A153D8">
        <w:rPr>
          <w:rFonts w:ascii="Times New Roman" w:hAnsi="Times New Roman"/>
          <w:sz w:val="24"/>
          <w:szCs w:val="24"/>
        </w:rPr>
        <w:t xml:space="preserve"> уроков с подробным анализом.  В работе каждого педагогического совета приняло </w:t>
      </w:r>
      <w:proofErr w:type="gramStart"/>
      <w:r w:rsidRPr="00A153D8">
        <w:rPr>
          <w:rFonts w:ascii="Times New Roman" w:hAnsi="Times New Roman"/>
          <w:sz w:val="24"/>
          <w:szCs w:val="24"/>
        </w:rPr>
        <w:t>участие  более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 40% педагогического коллектива.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Многим важным вопросам были посвящены методическая учеба и методические совещания. (</w:t>
      </w:r>
      <w:proofErr w:type="gramStart"/>
      <w:r w:rsidRPr="00A153D8">
        <w:rPr>
          <w:rFonts w:ascii="Times New Roman" w:hAnsi="Times New Roman"/>
          <w:sz w:val="24"/>
          <w:szCs w:val="24"/>
        </w:rPr>
        <w:t>рабочая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программа учителя по предмету, работа опорной школы, результаты входного мониторинга первоклассников, состояние школьной документации, деятельность учителей по подготовке е ГИА, о ходе реализации ФГОС, современный урок и др.)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Ещё один показатель профессиональной компетентности педагога – это уровень использования информационно-коммуникационных технологий. В истекшем учебном году он удовлетворительный. Положительным можно отметить тот факт, что все большее количество учителей повышают свою квалификацию используя Интернет. 10 педагогов школы принимают активное участие в </w:t>
      </w:r>
      <w:proofErr w:type="gramStart"/>
      <w:r w:rsidRPr="00A153D8">
        <w:rPr>
          <w:rFonts w:ascii="Times New Roman" w:hAnsi="Times New Roman"/>
          <w:sz w:val="24"/>
          <w:szCs w:val="24"/>
        </w:rPr>
        <w:t>проекте  «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Школа цифрового века», о чем свидетельствуют полученные дипломы. Все они имеют свидетельства о публикациях. 17 педагогов имеют свои странички сайтов на </w:t>
      </w:r>
      <w:proofErr w:type="gramStart"/>
      <w:r w:rsidRPr="00A153D8">
        <w:rPr>
          <w:rFonts w:ascii="Times New Roman" w:hAnsi="Times New Roman"/>
          <w:sz w:val="24"/>
          <w:szCs w:val="24"/>
        </w:rPr>
        <w:t>которых  активно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делятся опытом работы.  Два года назад таких педагогов было только 6.          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Учителя нашей школы являются членами   открытых педагогических сообществ, таких как «Открытый класс», «Открытый урок» </w:t>
      </w:r>
      <w:proofErr w:type="gramStart"/>
      <w:r w:rsidRPr="00A153D8">
        <w:rPr>
          <w:rFonts w:ascii="Times New Roman" w:hAnsi="Times New Roman"/>
          <w:sz w:val="24"/>
          <w:szCs w:val="24"/>
        </w:rPr>
        <w:t>и  имеют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подтверждающие это сертификаты. Персональные страницы на педагогических сайтах имеют: Румянцева Л. Г., Самарина И. Н., Агапова Л. В., Александрова Т. П., Жданова И. В., Сахарова Н. В., Агапова Т. В., Маликова Е. В. На страницах сайтов размещены методические материалы. </w:t>
      </w:r>
    </w:p>
    <w:p w:rsidR="00A153D8" w:rsidRPr="00A153D8" w:rsidRDefault="001961A6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153D8" w:rsidRPr="00A153D8">
        <w:rPr>
          <w:rFonts w:ascii="Times New Roman" w:hAnsi="Times New Roman"/>
          <w:sz w:val="24"/>
          <w:szCs w:val="24"/>
        </w:rPr>
        <w:t xml:space="preserve">ледует отметить, что 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D8" w:rsidRPr="00A153D8">
        <w:rPr>
          <w:rFonts w:ascii="Times New Roman" w:hAnsi="Times New Roman"/>
          <w:sz w:val="24"/>
          <w:szCs w:val="24"/>
        </w:rPr>
        <w:t xml:space="preserve"> не демонстриру</w:t>
      </w:r>
      <w:r>
        <w:rPr>
          <w:rFonts w:ascii="Times New Roman" w:hAnsi="Times New Roman"/>
          <w:sz w:val="24"/>
          <w:szCs w:val="24"/>
        </w:rPr>
        <w:t xml:space="preserve">ется на должном </w:t>
      </w:r>
      <w:proofErr w:type="gramStart"/>
      <w:r>
        <w:rPr>
          <w:rFonts w:ascii="Times New Roman" w:hAnsi="Times New Roman"/>
          <w:sz w:val="24"/>
          <w:szCs w:val="24"/>
        </w:rPr>
        <w:t xml:space="preserve">уровне </w:t>
      </w:r>
      <w:r w:rsidR="00494664">
        <w:rPr>
          <w:rFonts w:ascii="Times New Roman" w:hAnsi="Times New Roman"/>
          <w:sz w:val="24"/>
          <w:szCs w:val="24"/>
        </w:rPr>
        <w:t xml:space="preserve"> использование</w:t>
      </w:r>
      <w:proofErr w:type="gramEnd"/>
      <w:r w:rsidR="00494664">
        <w:rPr>
          <w:rFonts w:ascii="Times New Roman" w:hAnsi="Times New Roman"/>
          <w:sz w:val="24"/>
          <w:szCs w:val="24"/>
        </w:rPr>
        <w:t xml:space="preserve"> интерактивной  доски</w:t>
      </w:r>
      <w:r w:rsidR="00A153D8" w:rsidRPr="00A153D8">
        <w:rPr>
          <w:rFonts w:ascii="Times New Roman" w:hAnsi="Times New Roman"/>
          <w:sz w:val="24"/>
          <w:szCs w:val="24"/>
        </w:rPr>
        <w:t>,  массового внедрения информац</w:t>
      </w:r>
      <w:r w:rsidR="00494664">
        <w:rPr>
          <w:rFonts w:ascii="Times New Roman" w:hAnsi="Times New Roman"/>
          <w:sz w:val="24"/>
          <w:szCs w:val="24"/>
        </w:rPr>
        <w:t>ионных дидактических комплектов,</w:t>
      </w:r>
      <w:r>
        <w:rPr>
          <w:rFonts w:ascii="Times New Roman" w:hAnsi="Times New Roman"/>
          <w:sz w:val="24"/>
          <w:szCs w:val="24"/>
        </w:rPr>
        <w:t xml:space="preserve">  у</w:t>
      </w:r>
      <w:r w:rsidR="00A153D8" w:rsidRPr="00A153D8">
        <w:rPr>
          <w:rFonts w:ascii="Times New Roman" w:hAnsi="Times New Roman"/>
          <w:sz w:val="24"/>
          <w:szCs w:val="24"/>
        </w:rPr>
        <w:t>чителя по-прежнему ограничиваются мультимедийными презентациями.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В прошедшем учебном году наша школа</w:t>
      </w:r>
      <w:r w:rsidRPr="00A153D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3D8">
        <w:rPr>
          <w:rStyle w:val="a6"/>
          <w:rFonts w:ascii="Times New Roman" w:hAnsi="Times New Roman"/>
          <w:i w:val="0"/>
          <w:sz w:val="24"/>
          <w:szCs w:val="24"/>
        </w:rPr>
        <w:t>Приказом  УО</w:t>
      </w:r>
      <w:proofErr w:type="gramEnd"/>
      <w:r w:rsidRPr="00A153D8">
        <w:rPr>
          <w:rStyle w:val="a6"/>
          <w:rFonts w:ascii="Times New Roman" w:hAnsi="Times New Roman"/>
          <w:i w:val="0"/>
          <w:sz w:val="24"/>
          <w:szCs w:val="24"/>
        </w:rPr>
        <w:t xml:space="preserve"> №655 от 16 сентября 2013 года</w:t>
      </w:r>
      <w:r w:rsidRPr="00A153D8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>получила статус опорной по теме: «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Здоровьеформирующая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среда образовательного учреждения»</w:t>
      </w:r>
      <w:r w:rsidR="001961A6">
        <w:rPr>
          <w:rFonts w:ascii="Times New Roman" w:hAnsi="Times New Roman"/>
          <w:sz w:val="24"/>
          <w:szCs w:val="24"/>
        </w:rPr>
        <w:t>.</w:t>
      </w:r>
      <w:r w:rsidRPr="00A153D8">
        <w:rPr>
          <w:rFonts w:ascii="Times New Roman" w:hAnsi="Times New Roman"/>
          <w:sz w:val="24"/>
          <w:szCs w:val="24"/>
        </w:rPr>
        <w:t xml:space="preserve"> Это потребовало большой ответственности в подготовке открытых мероприятий. Участие в работе опорной </w:t>
      </w:r>
      <w:proofErr w:type="gramStart"/>
      <w:r w:rsidRPr="00A153D8">
        <w:rPr>
          <w:rFonts w:ascii="Times New Roman" w:hAnsi="Times New Roman"/>
          <w:sz w:val="24"/>
          <w:szCs w:val="24"/>
        </w:rPr>
        <w:t>школы  дало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возможность: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Скорректировать всю методическую работу в соответствии с темой опорной школы; 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Появились новые для нашей школы формы методической работы, такие как творческая мастерская, временные проблемные группы</w:t>
      </w:r>
      <w:r w:rsidR="001961A6">
        <w:rPr>
          <w:rFonts w:ascii="Times New Roman" w:hAnsi="Times New Roman"/>
          <w:sz w:val="24"/>
          <w:szCs w:val="24"/>
          <w:lang w:eastAsia="ru-RU"/>
        </w:rPr>
        <w:t>.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Мы освоили технологии проведения интерактивных форм проведения методических мероприятий</w:t>
      </w:r>
      <w:r w:rsidR="001961A6">
        <w:rPr>
          <w:rFonts w:ascii="Times New Roman" w:hAnsi="Times New Roman"/>
          <w:sz w:val="24"/>
          <w:szCs w:val="24"/>
          <w:lang w:eastAsia="ru-RU"/>
        </w:rPr>
        <w:t>.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методическую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деятельность  были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вовлечены новые фамилии педагогов, которые боялись выступать  и  до этого времени не име</w:t>
      </w:r>
      <w:r w:rsidR="001961A6">
        <w:rPr>
          <w:rFonts w:ascii="Times New Roman" w:hAnsi="Times New Roman"/>
          <w:sz w:val="24"/>
          <w:szCs w:val="24"/>
          <w:lang w:eastAsia="ru-RU"/>
        </w:rPr>
        <w:t>ли опыта публичного выступления.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1A6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Участие в работе опорной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школы  создало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условия для раскрытия творческого потенциала молодых педагогов, которые  показали себя в ходе комплексной проверки</w:t>
      </w:r>
      <w:r w:rsidR="001961A6">
        <w:rPr>
          <w:rFonts w:ascii="Times New Roman" w:hAnsi="Times New Roman"/>
          <w:sz w:val="24"/>
          <w:szCs w:val="24"/>
          <w:lang w:eastAsia="ru-RU"/>
        </w:rPr>
        <w:t>, проводимой УО в марте месяце.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Педагоги нашего учреждения, </w:t>
      </w:r>
      <w:proofErr w:type="gramStart"/>
      <w:r w:rsidRPr="00A153D8">
        <w:rPr>
          <w:rFonts w:ascii="Times New Roman" w:hAnsi="Times New Roman"/>
          <w:sz w:val="24"/>
          <w:szCs w:val="24"/>
        </w:rPr>
        <w:t>представляя  инновационный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опыт работы значительно повысили собственную профессиональную компетентность: развили навыки публичного выступления, повысили уровень владения ИКТ,   совершенствов</w:t>
      </w:r>
      <w:r w:rsidR="001961A6">
        <w:rPr>
          <w:rFonts w:ascii="Times New Roman" w:hAnsi="Times New Roman"/>
          <w:sz w:val="24"/>
          <w:szCs w:val="24"/>
        </w:rPr>
        <w:t xml:space="preserve">али умение работать в команде, </w:t>
      </w:r>
      <w:r w:rsidRPr="00A153D8">
        <w:rPr>
          <w:rFonts w:ascii="Times New Roman" w:hAnsi="Times New Roman"/>
          <w:sz w:val="24"/>
          <w:szCs w:val="24"/>
        </w:rPr>
        <w:t xml:space="preserve"> расширили сеть взаимодействия с другими ОУ.</w:t>
      </w:r>
    </w:p>
    <w:p w:rsidR="00A153D8" w:rsidRPr="00A153D8" w:rsidRDefault="00A153D8" w:rsidP="004946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Повысилась ответственность за качество подготовки и проведения мероприятий.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Опыт работы в качестве опорной школы позволил учреждению проанализировать и переосмыслить свой опыт работы, увидеть перспективы деятельности в данном направлении, активизировать творческую инициативу</w:t>
      </w:r>
      <w:r w:rsidR="001961A6">
        <w:rPr>
          <w:rFonts w:ascii="Times New Roman" w:hAnsi="Times New Roman"/>
          <w:sz w:val="24"/>
          <w:szCs w:val="24"/>
        </w:rPr>
        <w:t>.</w:t>
      </w:r>
      <w:r w:rsidRPr="00A153D8">
        <w:rPr>
          <w:rFonts w:ascii="Times New Roman" w:hAnsi="Times New Roman"/>
          <w:sz w:val="24"/>
          <w:szCs w:val="24"/>
        </w:rPr>
        <w:t xml:space="preserve"> Участие в методической работе </w:t>
      </w:r>
      <w:proofErr w:type="gramStart"/>
      <w:r w:rsidRPr="00A153D8">
        <w:rPr>
          <w:rFonts w:ascii="Times New Roman" w:hAnsi="Times New Roman"/>
          <w:sz w:val="24"/>
          <w:szCs w:val="24"/>
        </w:rPr>
        <w:t>педагогов,  дал</w:t>
      </w:r>
      <w:r w:rsidR="001961A6">
        <w:rPr>
          <w:rFonts w:ascii="Times New Roman" w:hAnsi="Times New Roman"/>
          <w:sz w:val="24"/>
          <w:szCs w:val="24"/>
        </w:rPr>
        <w:t>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возможность организовать деятельность в режиме развития. Продуктом работы нашего опорного учреждения </w:t>
      </w:r>
      <w:proofErr w:type="gramStart"/>
      <w:r w:rsidRPr="00A153D8">
        <w:rPr>
          <w:rFonts w:ascii="Times New Roman" w:hAnsi="Times New Roman"/>
          <w:sz w:val="24"/>
          <w:szCs w:val="24"/>
        </w:rPr>
        <w:t>является  пакет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методических </w:t>
      </w:r>
      <w:r w:rsidR="001961A6">
        <w:rPr>
          <w:rFonts w:ascii="Times New Roman" w:hAnsi="Times New Roman"/>
          <w:sz w:val="24"/>
          <w:szCs w:val="24"/>
        </w:rPr>
        <w:t>материалов</w:t>
      </w:r>
      <w:r w:rsidRPr="00A153D8">
        <w:rPr>
          <w:rFonts w:ascii="Times New Roman" w:hAnsi="Times New Roman"/>
          <w:sz w:val="24"/>
          <w:szCs w:val="24"/>
        </w:rPr>
        <w:t xml:space="preserve">: 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записанные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на </w:t>
      </w:r>
      <w:r w:rsidRPr="00A153D8">
        <w:rPr>
          <w:rFonts w:ascii="Times New Roman" w:hAnsi="Times New Roman"/>
          <w:sz w:val="24"/>
          <w:szCs w:val="24"/>
          <w:lang w:val="en-US"/>
        </w:rPr>
        <w:t>CD</w:t>
      </w:r>
      <w:r w:rsidRPr="00A153D8">
        <w:rPr>
          <w:rFonts w:ascii="Times New Roman" w:hAnsi="Times New Roman"/>
          <w:sz w:val="24"/>
          <w:szCs w:val="24"/>
        </w:rPr>
        <w:t xml:space="preserve"> – диски музыкальные и анимационные физкультминутки, паузы релаксации, упражнения для снятия напряжения глаз, которые можно использовать в УВП;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разработки</w:t>
      </w:r>
      <w:proofErr w:type="gramEnd"/>
      <w:r w:rsidR="001961A6">
        <w:rPr>
          <w:rFonts w:ascii="Times New Roman" w:hAnsi="Times New Roman"/>
          <w:sz w:val="24"/>
          <w:szCs w:val="24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 xml:space="preserve">уроков с использованием 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технологий;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методические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материалы для проведения педагогического совета по 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153D8">
        <w:rPr>
          <w:rFonts w:ascii="Times New Roman" w:hAnsi="Times New Roman"/>
          <w:sz w:val="24"/>
          <w:szCs w:val="24"/>
        </w:rPr>
        <w:t>;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внеурочной деятельности;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корригирующей гимнастики;</w:t>
      </w:r>
    </w:p>
    <w:p w:rsidR="00A153D8" w:rsidRPr="00A153D8" w:rsidRDefault="00A153D8" w:rsidP="001D2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памятки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для учителей по проведению 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урока.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160F9F"/>
          <w:sz w:val="24"/>
          <w:szCs w:val="24"/>
        </w:rPr>
      </w:pPr>
      <w:r w:rsidRPr="00A153D8">
        <w:rPr>
          <w:rFonts w:ascii="Times New Roman" w:hAnsi="Times New Roman"/>
          <w:b/>
          <w:i/>
          <w:color w:val="160F9F"/>
          <w:sz w:val="24"/>
          <w:szCs w:val="24"/>
        </w:rPr>
        <w:t>5. Материально-техническая база образовательного процесса.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Школа  включает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: два здания, спортивную площадку и футбольное поле, которые соответствуют нормативным требованиям.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школьном здании (корпус №1)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расположено:  3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учебные мастерские (столярная, слесарная, швейного дела), в которых используется  типовое оборудование; 1 спортивный зал  с раздевалками и душевыми кабинами; тренажерный зал; буфет; учебные кабинеты. Учебные кабинеты оснащены типовым оборудованием, которое позволяет осуществлять качественный процесс образования и воспитания обучающихся.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школьном здании (корпус № 2)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расположено:  библиотека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с читальным залом и хранилищем для книг.  2 медицинских кабинета (процедурный и кабинет врача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);столовая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на 120 посадочных мест; кабинеты дополнительного образования и внеурочной работы; учебные кабинеты начальных классов. Учебные кабинеты оснащены типовым оборудованием, которое позволяет осуществлять качественный процесс образования и воспитания обучающихся; актовый зал на 80 посадочных мест; лыжная база; музей «Боевой путь бронепоезда «Илья Муромец»</w:t>
      </w:r>
    </w:p>
    <w:p w:rsidR="00A153D8" w:rsidRPr="00A153D8" w:rsidRDefault="00A153D8" w:rsidP="001D267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школе имеется: видеотека,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медиатека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– более 100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экз.компьютерная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техника – 2 учебных класса (16), АРМ учителей   начальной школы (4), ноутбук для учителя (5);   АРМ-администратора (4); АРМ-библиотекаря (1); АРМ  учителей – предметников (3); проекторов – 12; интерактивных досок – 3; принтеров – 13; экран на штативе – 6; </w:t>
      </w:r>
      <w:r w:rsidRPr="00A153D8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– 5; телевизоров – 5; музыкальных центров – 4; диапроекторов – 1; сканеров – 1; копировальных аппаратов – 2; цифровой микроскоп – 2; микроскоп – 5; скелет человека -2 </w:t>
      </w:r>
      <w:r w:rsidRPr="00A153D8">
        <w:rPr>
          <w:rFonts w:ascii="Times New Roman" w:hAnsi="Times New Roman"/>
          <w:sz w:val="24"/>
          <w:szCs w:val="24"/>
          <w:lang w:eastAsia="ru-RU"/>
        </w:rPr>
        <w:tab/>
        <w:t>Учебные кабинеты оснащены учебно-наглядными пособиями, раздаточным и дидактическим материалом в необходимом количестве, что позволяет в полной мере обеспечивать качественный учебно-воспитательный процесс.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Имеющиеся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  школе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актовый зал, спортивный зал, кабинеты дополнительного образования и внеурочной работы, читальный зал используются в учебном процессе, в системе дополнительного образования,   кружковой работы,  внеурочной внеклассной  работы с обучающимися.</w:t>
      </w:r>
    </w:p>
    <w:p w:rsidR="00A153D8" w:rsidRPr="00A153D8" w:rsidRDefault="00A153D8" w:rsidP="001D267E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    В 2013-</w:t>
      </w:r>
      <w:proofErr w:type="gramStart"/>
      <w:r w:rsidRPr="00A153D8">
        <w:rPr>
          <w:rFonts w:ascii="Times New Roman" w:hAnsi="Times New Roman"/>
          <w:sz w:val="24"/>
          <w:szCs w:val="24"/>
        </w:rPr>
        <w:t>2014  учебном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году для улучшения материально-технической базы школы за счет средств бюджета было приобретено (на общую сумму 321 868 руб.): учебников  на сумму  11 639 руб</w:t>
      </w:r>
      <w:r w:rsidR="001961A6">
        <w:rPr>
          <w:rFonts w:ascii="Times New Roman" w:hAnsi="Times New Roman"/>
          <w:sz w:val="24"/>
          <w:szCs w:val="24"/>
        </w:rPr>
        <w:t>.</w:t>
      </w:r>
      <w:r w:rsidRPr="00A153D8">
        <w:rPr>
          <w:rFonts w:ascii="Times New Roman" w:hAnsi="Times New Roman"/>
          <w:sz w:val="24"/>
          <w:szCs w:val="24"/>
        </w:rPr>
        <w:t>, мониторинг «Стрелец» (2 ед.) – 104 634 руб., проектор – 19 600руб.,ноутбук – 14 700 руб., программное обеспечение – 15 300 руб., линолеум – 45 510 руб., печатная  продукция (журналы,</w:t>
      </w:r>
      <w:r w:rsidR="001961A6">
        <w:rPr>
          <w:rFonts w:ascii="Times New Roman" w:hAnsi="Times New Roman"/>
          <w:sz w:val="24"/>
          <w:szCs w:val="24"/>
        </w:rPr>
        <w:t xml:space="preserve"> инвентар</w:t>
      </w:r>
      <w:r w:rsidRPr="00A153D8">
        <w:rPr>
          <w:rFonts w:ascii="Times New Roman" w:hAnsi="Times New Roman"/>
          <w:sz w:val="24"/>
          <w:szCs w:val="24"/>
        </w:rPr>
        <w:t>ные книги и т.д.) – 10 730 руб.,</w:t>
      </w:r>
      <w:r w:rsidR="001961A6">
        <w:rPr>
          <w:rFonts w:ascii="Times New Roman" w:hAnsi="Times New Roman"/>
          <w:sz w:val="24"/>
          <w:szCs w:val="24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>краска – 29755 руб., холодильник – 70 000 руб.</w:t>
      </w:r>
    </w:p>
    <w:p w:rsidR="00A153D8" w:rsidRPr="00A153D8" w:rsidRDefault="00A153D8" w:rsidP="001D267E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За счет средств бюджета были выполнены следующие ремонтные работы (на общую сумму 1464 091,71 руб.):</w:t>
      </w:r>
    </w:p>
    <w:p w:rsidR="00A153D8" w:rsidRP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кровли над тренажерным залом – 554 342,95 руб.</w:t>
      </w:r>
    </w:p>
    <w:p w:rsidR="00A153D8" w:rsidRP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Выполнение работ по ремонту оконных блоков (учебный корпус №1) - 424028,04 руб.</w:t>
      </w:r>
    </w:p>
    <w:p w:rsidR="00A153D8" w:rsidRP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Работы по штукатурке и окраске оконных блоков- 8656,72 рублей.</w:t>
      </w:r>
    </w:p>
    <w:p w:rsidR="00A153D8" w:rsidRP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карниза учебного корпуса-360000,00 рублей</w:t>
      </w:r>
    </w:p>
    <w:p w:rsidR="00A153D8" w:rsidRP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оконных блоков в кабинетах начального звена-111064,00руб.,</w:t>
      </w:r>
    </w:p>
    <w:p w:rsidR="00A153D8" w:rsidRDefault="00A153D8" w:rsidP="001D2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системы видеонаблюдения-6000,00 руб.</w:t>
      </w:r>
    </w:p>
    <w:p w:rsidR="00A153D8" w:rsidRPr="00CC46E6" w:rsidRDefault="00CC46E6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3D8" w:rsidRPr="00CC46E6">
        <w:rPr>
          <w:rFonts w:ascii="Times New Roman" w:hAnsi="Times New Roman"/>
          <w:sz w:val="24"/>
          <w:szCs w:val="24"/>
        </w:rPr>
        <w:t xml:space="preserve">За счет внебюджетных средств (доходы от платных услуг, пожертвования, спонсорская </w:t>
      </w:r>
      <w:proofErr w:type="gramStart"/>
      <w:r w:rsidR="00A153D8" w:rsidRPr="00CC46E6">
        <w:rPr>
          <w:rFonts w:ascii="Times New Roman" w:hAnsi="Times New Roman"/>
          <w:sz w:val="24"/>
          <w:szCs w:val="24"/>
        </w:rPr>
        <w:t>помощь)  было</w:t>
      </w:r>
      <w:proofErr w:type="gramEnd"/>
      <w:r w:rsidR="00A153D8" w:rsidRPr="00CC46E6">
        <w:rPr>
          <w:rFonts w:ascii="Times New Roman" w:hAnsi="Times New Roman"/>
          <w:sz w:val="24"/>
          <w:szCs w:val="24"/>
        </w:rPr>
        <w:t xml:space="preserve">  приобретено: проектор </w:t>
      </w:r>
      <w:r w:rsidR="00A153D8" w:rsidRPr="00CC46E6">
        <w:rPr>
          <w:rFonts w:ascii="Times New Roman" w:hAnsi="Times New Roman"/>
          <w:sz w:val="24"/>
          <w:szCs w:val="24"/>
          <w:lang w:val="en-US"/>
        </w:rPr>
        <w:t>BENQ</w:t>
      </w:r>
      <w:r w:rsidR="00A153D8" w:rsidRPr="00CC46E6">
        <w:rPr>
          <w:rFonts w:ascii="Times New Roman" w:hAnsi="Times New Roman"/>
          <w:sz w:val="24"/>
          <w:szCs w:val="24"/>
        </w:rPr>
        <w:t xml:space="preserve"> -18000 руб., принтер </w:t>
      </w:r>
      <w:r w:rsidR="00A153D8" w:rsidRPr="00CC46E6">
        <w:rPr>
          <w:rFonts w:ascii="Times New Roman" w:hAnsi="Times New Roman"/>
          <w:sz w:val="24"/>
          <w:szCs w:val="24"/>
          <w:lang w:val="en-US"/>
        </w:rPr>
        <w:t>Canon</w:t>
      </w:r>
      <w:r w:rsidR="00A153D8" w:rsidRPr="00CC46E6">
        <w:rPr>
          <w:rFonts w:ascii="Times New Roman" w:hAnsi="Times New Roman"/>
          <w:sz w:val="24"/>
          <w:szCs w:val="24"/>
        </w:rPr>
        <w:t xml:space="preserve"> (2 шт.)  - 4800 руб., роутер – 1000 руб., проектно-сметная документация на ремонт кровли над тренажерным залом – 16 058 руб., водонагреватели-9030,00 рублей., ванная стальная для мойки – 3570 руб., декоративные деревья (2 шт.) – 4606 руб., швейные машинки (3 шт.) – 13 162 руб.,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брошуратор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– 2800 руб., ламинатор – 2500 руб., проектор – 19 400 руб., экран – 2800 руб.</w:t>
      </w:r>
      <w:r w:rsidR="00A153D8" w:rsidRPr="00CC46E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банер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(Камин) – 1500 руб., мебель в классы начальной школы, брелок (для экстренного вызова) -2000 руб., таз в школьную столовую  (2 шт.)– 916 руб., гигрометр – 1080 руб., цемент – 1400 руб. </w:t>
      </w:r>
      <w:r>
        <w:rPr>
          <w:rFonts w:ascii="Times New Roman" w:hAnsi="Times New Roman"/>
          <w:sz w:val="24"/>
          <w:szCs w:val="24"/>
        </w:rPr>
        <w:t>м</w:t>
      </w:r>
      <w:r w:rsidR="00A153D8" w:rsidRPr="00CC46E6">
        <w:rPr>
          <w:rFonts w:ascii="Times New Roman" w:hAnsi="Times New Roman"/>
          <w:sz w:val="24"/>
          <w:szCs w:val="24"/>
        </w:rPr>
        <w:t>ед.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D8" w:rsidRPr="00CC46E6">
        <w:rPr>
          <w:rFonts w:ascii="Times New Roman" w:hAnsi="Times New Roman"/>
          <w:sz w:val="24"/>
          <w:szCs w:val="24"/>
        </w:rPr>
        <w:t xml:space="preserve">оборудование (шкаф медицинский,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сухожировой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 шкаф) -1 300 руб.,</w:t>
      </w:r>
      <w:r w:rsidR="00A153D8" w:rsidRPr="00CC46E6">
        <w:rPr>
          <w:rFonts w:ascii="Times New Roman" w:hAnsi="Times New Roman"/>
          <w:i/>
          <w:sz w:val="24"/>
          <w:szCs w:val="24"/>
        </w:rPr>
        <w:t xml:space="preserve"> </w:t>
      </w:r>
      <w:r w:rsidR="00A153D8" w:rsidRPr="00CC46E6">
        <w:rPr>
          <w:rFonts w:ascii="Times New Roman" w:hAnsi="Times New Roman"/>
          <w:sz w:val="24"/>
          <w:szCs w:val="24"/>
        </w:rPr>
        <w:t xml:space="preserve">мебель (стенка) -10000 руб., спортивный инвентарь (мячи гимнастические, мячи волейбольные, мячи футбольные, конус, мячи для корригирующей гимнастики ) – 9136 руб., удлинитель - фильтр- 500 руб.,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водораспылитель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(кран для полива) – 500 руб., адаптер в школьную библиотеку – 480 руб.</w:t>
      </w:r>
      <w:r w:rsidR="00A153D8" w:rsidRPr="00CC46E6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A153D8" w:rsidRPr="00CC46E6">
        <w:rPr>
          <w:rFonts w:ascii="Times New Roman" w:hAnsi="Times New Roman"/>
          <w:sz w:val="24"/>
          <w:szCs w:val="24"/>
        </w:rPr>
        <w:t>сварка забора – 500 руб., краска - 3440 руб., плинтуса, заглушки – 1955 руб., бензин и леска  (для газонокосилки) -1205 руб., мешки для мусора – 950 руб.</w:t>
      </w:r>
      <w:r w:rsidR="00A153D8" w:rsidRPr="00CC46E6">
        <w:rPr>
          <w:rFonts w:ascii="Times New Roman" w:hAnsi="Times New Roman"/>
          <w:i/>
          <w:sz w:val="24"/>
          <w:szCs w:val="24"/>
        </w:rPr>
        <w:t xml:space="preserve">, </w:t>
      </w:r>
      <w:r w:rsidR="00A153D8" w:rsidRPr="00CC46E6">
        <w:rPr>
          <w:rFonts w:ascii="Times New Roman" w:hAnsi="Times New Roman"/>
          <w:sz w:val="24"/>
          <w:szCs w:val="24"/>
        </w:rPr>
        <w:t xml:space="preserve">земля – 2000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руб.,горшки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для цветов – 781 руб., контейнеры  (2 шт.) – 664 руб., елочные украшения – 2522 руб., стенды в кабинет музыки – 2 750 руб., стенды («Кадет», «Спорт») – 6750 руб., скатерть в школьный буфет – 3 600 руб., клеенка в школьную столовую – 3000 руб.,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банеры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A153D8" w:rsidRPr="00CC46E6">
        <w:rPr>
          <w:rFonts w:ascii="Times New Roman" w:hAnsi="Times New Roman"/>
          <w:sz w:val="24"/>
          <w:szCs w:val="24"/>
        </w:rPr>
        <w:t>каб</w:t>
      </w:r>
      <w:proofErr w:type="spellEnd"/>
      <w:r w:rsidR="00A153D8" w:rsidRPr="00CC46E6">
        <w:rPr>
          <w:rFonts w:ascii="Times New Roman" w:hAnsi="Times New Roman"/>
          <w:sz w:val="24"/>
          <w:szCs w:val="24"/>
        </w:rPr>
        <w:t>. ОБЖ и библиотеку– 1755 руб., ленка для столовой (самоклеющаяся) – 720 руб., доводчик – 1085 руб., папки, фотобумага, пленка для ламинатора – 2570 руб., форма для мальчиков (армейская, 19 шт.) – 11 400 руб., ножницы в кабинет технологии – 500 руб., декорации для оформления столовой – 1 132 руб., песок – 500 руб.</w:t>
      </w:r>
    </w:p>
    <w:p w:rsidR="00A153D8" w:rsidRPr="00A153D8" w:rsidRDefault="00A153D8" w:rsidP="001D26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За счет внебюджетных средств (доходы от платных услуг, пожертвования, спонсорская </w:t>
      </w:r>
      <w:proofErr w:type="gramStart"/>
      <w:r w:rsidRPr="00A153D8">
        <w:rPr>
          <w:rFonts w:ascii="Times New Roman" w:hAnsi="Times New Roman"/>
          <w:sz w:val="24"/>
          <w:szCs w:val="24"/>
        </w:rPr>
        <w:t>помощь)  были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выполнены следующие ремонтные работы: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Освещение спортзала – 21530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Установка центрального входа в учебном корпусе №1-45000,00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обеденного зала - 6000,00руб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Капитальный </w:t>
      </w:r>
      <w:proofErr w:type="gramStart"/>
      <w:r w:rsidRPr="00A153D8">
        <w:rPr>
          <w:rFonts w:ascii="Times New Roman" w:hAnsi="Times New Roman"/>
          <w:sz w:val="24"/>
          <w:szCs w:val="24"/>
        </w:rPr>
        <w:t>ремонт  кабинетов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 начальной школе (1а,1б) – 75000 руб. + 40000 руб. = 115 000 руб.)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Косметический ремонт учебных кабинетов – 22500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Установка смесителей в столярной мастерской – 1300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Установка радиаторов в </w:t>
      </w:r>
      <w:proofErr w:type="gramStart"/>
      <w:r w:rsidRPr="00A153D8">
        <w:rPr>
          <w:rFonts w:ascii="Times New Roman" w:hAnsi="Times New Roman"/>
          <w:sz w:val="24"/>
          <w:szCs w:val="24"/>
        </w:rPr>
        <w:t>тренажерном  зале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– 7 719,00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Установка водонагревателей – 1500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Установка дверных перегородок </w:t>
      </w:r>
      <w:proofErr w:type="gramStart"/>
      <w:r w:rsidRPr="00A153D8">
        <w:rPr>
          <w:rFonts w:ascii="Times New Roman" w:hAnsi="Times New Roman"/>
          <w:sz w:val="24"/>
          <w:szCs w:val="24"/>
        </w:rPr>
        <w:t>в  мужском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туалете - 26000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Установка пластикового (разбитого) окна – 2000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стола в буфете -1000 руб.</w:t>
      </w:r>
    </w:p>
    <w:p w:rsidR="00A153D8" w:rsidRPr="00A153D8" w:rsidRDefault="00CC46E6" w:rsidP="001D26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A153D8" w:rsidRPr="00A153D8">
        <w:rPr>
          <w:rFonts w:ascii="Times New Roman" w:hAnsi="Times New Roman"/>
          <w:sz w:val="24"/>
          <w:szCs w:val="24"/>
        </w:rPr>
        <w:t xml:space="preserve">удожественное </w:t>
      </w:r>
      <w:proofErr w:type="gramStart"/>
      <w:r w:rsidR="00A153D8" w:rsidRPr="00A153D8">
        <w:rPr>
          <w:rFonts w:ascii="Times New Roman" w:hAnsi="Times New Roman"/>
          <w:sz w:val="24"/>
          <w:szCs w:val="24"/>
        </w:rPr>
        <w:t>оформление  стен</w:t>
      </w:r>
      <w:proofErr w:type="gramEnd"/>
      <w:r w:rsidR="00A153D8" w:rsidRPr="00A153D8">
        <w:rPr>
          <w:rFonts w:ascii="Times New Roman" w:hAnsi="Times New Roman"/>
          <w:sz w:val="24"/>
          <w:szCs w:val="24"/>
        </w:rPr>
        <w:t xml:space="preserve"> помещений школы – 5 000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Подключение доступа к сети интернет (13 кабинетов) – 13 000 руб.</w:t>
      </w:r>
    </w:p>
    <w:p w:rsidR="00A153D8" w:rsidRPr="00A153D8" w:rsidRDefault="00A153D8" w:rsidP="001D26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Ремонт фундаментной части учебного корпуса №2 - 6000,00 руб.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В 2014-2015 </w:t>
      </w:r>
      <w:proofErr w:type="spellStart"/>
      <w:proofErr w:type="gramStart"/>
      <w:r w:rsidRPr="00A153D8">
        <w:rPr>
          <w:rFonts w:ascii="Times New Roman" w:hAnsi="Times New Roman"/>
          <w:sz w:val="24"/>
          <w:szCs w:val="24"/>
        </w:rPr>
        <w:t>уч.году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 мы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планируем перенести учебный кабинет в начальной школе в школьную библиотеку, библиотеку - на 2ой этаж учебного корпуса №2, сделать косметический ремонт в данных помещениях</w:t>
      </w:r>
      <w:r w:rsidR="00CC46E6">
        <w:rPr>
          <w:rFonts w:ascii="Times New Roman" w:hAnsi="Times New Roman"/>
          <w:sz w:val="24"/>
          <w:szCs w:val="24"/>
        </w:rPr>
        <w:t>. П</w:t>
      </w:r>
      <w:r w:rsidRPr="00A153D8">
        <w:rPr>
          <w:rFonts w:ascii="Times New Roman" w:hAnsi="Times New Roman"/>
          <w:sz w:val="24"/>
          <w:szCs w:val="24"/>
        </w:rPr>
        <w:t xml:space="preserve">о - </w:t>
      </w:r>
      <w:proofErr w:type="gramStart"/>
      <w:r w:rsidRPr="00A153D8">
        <w:rPr>
          <w:rFonts w:ascii="Times New Roman" w:hAnsi="Times New Roman"/>
          <w:sz w:val="24"/>
          <w:szCs w:val="24"/>
        </w:rPr>
        <w:t>возможности</w:t>
      </w:r>
      <w:r w:rsidR="00CC46E6">
        <w:rPr>
          <w:rFonts w:ascii="Times New Roman" w:hAnsi="Times New Roman"/>
          <w:sz w:val="24"/>
          <w:szCs w:val="24"/>
        </w:rPr>
        <w:t xml:space="preserve">, </w:t>
      </w:r>
      <w:r w:rsidRPr="00A153D8">
        <w:rPr>
          <w:rFonts w:ascii="Times New Roman" w:hAnsi="Times New Roman"/>
          <w:sz w:val="24"/>
          <w:szCs w:val="24"/>
        </w:rPr>
        <w:t xml:space="preserve"> произвести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  демонтаж  раздевалки в корпусе №1 и перенести  ее в кабинет технологии, который, в свою очередь,  мы восстановим в корпусе №2, сделав на 2 этаже капитальный ремонт швейной мастерской и кабинета  домоводства. 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>6.Состав  обучающихся</w:t>
      </w:r>
      <w:proofErr w:type="gramEnd"/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 xml:space="preserve">  образовательного учреждения.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На конец 2013/2014 учебного года в школе обучалось 430 человек.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Обучение в образовательном учреждении осуществляется по трем ступеням. Структура контингента по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ступеням  обучения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: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1 - 4 классы - 8 классов - 203 человек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5 - 9 классы - 7 классов – 175 человек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10 - 11 классы - 2 класса - 53 человек.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 Средняя наполняемость классов – 25,3 человек.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образовательном учреждении обучаются дети, проживающие на территории округа Муром, зарегистрированные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во  Владимирской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Занятия  проводятся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в первую смену на всех ступенях обучения.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Со 2 класса вводится преподавание английского языка.</w:t>
      </w:r>
      <w:r w:rsidRPr="00A153D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 xml:space="preserve"> Во 2-4 </w:t>
      </w:r>
      <w:proofErr w:type="gramStart"/>
      <w:r w:rsidRPr="00A153D8">
        <w:rPr>
          <w:rFonts w:ascii="Times New Roman" w:hAnsi="Times New Roman"/>
          <w:sz w:val="24"/>
          <w:szCs w:val="24"/>
        </w:rPr>
        <w:t>классах  преподается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курс «Наш край», в 5-9 классах введен курс ОПК.</w:t>
      </w:r>
      <w:r w:rsidRPr="00A153D8">
        <w:rPr>
          <w:rFonts w:ascii="Times New Roman" w:hAnsi="Times New Roman"/>
          <w:sz w:val="24"/>
          <w:szCs w:val="24"/>
          <w:lang w:eastAsia="ar-SA"/>
        </w:rPr>
        <w:t xml:space="preserve"> В школе   развивается система </w:t>
      </w:r>
      <w:proofErr w:type="spellStart"/>
      <w:r w:rsidRPr="00A153D8">
        <w:rPr>
          <w:rFonts w:ascii="Times New Roman" w:hAnsi="Times New Roman"/>
          <w:sz w:val="24"/>
          <w:szCs w:val="24"/>
          <w:lang w:eastAsia="ar-SA"/>
        </w:rPr>
        <w:t>предпрофильной</w:t>
      </w:r>
      <w:proofErr w:type="spellEnd"/>
      <w:r w:rsidRPr="00A153D8">
        <w:rPr>
          <w:rFonts w:ascii="Times New Roman" w:hAnsi="Times New Roman"/>
          <w:sz w:val="24"/>
          <w:szCs w:val="24"/>
          <w:lang w:eastAsia="ar-SA"/>
        </w:rPr>
        <w:t xml:space="preserve"> и профильной подготовки учащихся. Введение </w:t>
      </w:r>
      <w:proofErr w:type="spellStart"/>
      <w:r w:rsidRPr="00A153D8">
        <w:rPr>
          <w:rFonts w:ascii="Times New Roman" w:hAnsi="Times New Roman"/>
          <w:sz w:val="24"/>
          <w:szCs w:val="24"/>
          <w:lang w:eastAsia="ar-SA"/>
        </w:rPr>
        <w:t>предпрофильного</w:t>
      </w:r>
      <w:proofErr w:type="spellEnd"/>
      <w:r w:rsidRPr="00A153D8">
        <w:rPr>
          <w:rFonts w:ascii="Times New Roman" w:hAnsi="Times New Roman"/>
          <w:sz w:val="24"/>
          <w:szCs w:val="24"/>
          <w:lang w:eastAsia="ar-SA"/>
        </w:rPr>
        <w:t xml:space="preserve"> обучения в школе </w:t>
      </w:r>
      <w:r w:rsidRPr="00A153D8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A153D8">
        <w:rPr>
          <w:rFonts w:ascii="Times New Roman" w:hAnsi="Times New Roman"/>
          <w:sz w:val="24"/>
          <w:szCs w:val="24"/>
          <w:lang w:eastAsia="ar-SA"/>
        </w:rPr>
        <w:t xml:space="preserve"> ступени </w:t>
      </w:r>
      <w:proofErr w:type="gramStart"/>
      <w:r w:rsidRPr="00A153D8">
        <w:rPr>
          <w:rFonts w:ascii="Times New Roman" w:hAnsi="Times New Roman"/>
          <w:sz w:val="24"/>
          <w:szCs w:val="24"/>
          <w:lang w:eastAsia="ar-SA"/>
        </w:rPr>
        <w:t>позволило  наработать</w:t>
      </w:r>
      <w:proofErr w:type="gramEnd"/>
      <w:r w:rsidRPr="00A153D8">
        <w:rPr>
          <w:rFonts w:ascii="Times New Roman" w:hAnsi="Times New Roman"/>
          <w:sz w:val="24"/>
          <w:szCs w:val="24"/>
          <w:lang w:eastAsia="ar-SA"/>
        </w:rPr>
        <w:t xml:space="preserve">  программы элективных курсов (для 9-классников), дающих возможность учащимся самоопределиться  в своем выборе образования в школе </w:t>
      </w:r>
      <w:r w:rsidRPr="00A153D8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A153D8">
        <w:rPr>
          <w:rFonts w:ascii="Times New Roman" w:hAnsi="Times New Roman"/>
          <w:sz w:val="24"/>
          <w:szCs w:val="24"/>
          <w:lang w:eastAsia="ar-SA"/>
        </w:rPr>
        <w:t xml:space="preserve"> ступени.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На третьей ступени обучения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использовалось  профильное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обучение: технический </w:t>
      </w:r>
      <w:r w:rsidRPr="00A153D8">
        <w:rPr>
          <w:rFonts w:ascii="Times New Roman" w:hAnsi="Times New Roman"/>
          <w:sz w:val="24"/>
          <w:szCs w:val="24"/>
        </w:rPr>
        <w:t xml:space="preserve"> профиль.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образовательном учреждении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работало  2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платных  группы  продленного дня для учащихся начальной школы.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На учете в Инспекции по делам несовершеннолетних в школе</w:t>
      </w:r>
      <w:r w:rsidRPr="00A153D8">
        <w:rPr>
          <w:rFonts w:ascii="Times New Roman" w:hAnsi="Times New Roman"/>
          <w:sz w:val="24"/>
          <w:szCs w:val="24"/>
          <w:lang w:eastAsia="ru-RU"/>
        </w:rPr>
        <w:br/>
        <w:t>состоит -  3 учащихся.</w:t>
      </w:r>
    </w:p>
    <w:p w:rsidR="00A153D8" w:rsidRPr="00CC46E6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Шесть обучающихся школы находились на воспитании опекунов.</w:t>
      </w:r>
      <w:r w:rsidR="00CC46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Более 50%    обучающихся воспитывается в полных семьях. 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 xml:space="preserve">7. Основные показатели работы образовательного учреждения: 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отсутствие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неуспевающих учащихся;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стабильность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роста качества знаний учащихся;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отсутствие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учащихся, состоящих на учете в Инспекции по делам несовершеннолетних;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победы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обучающихся в предметных олимпиадах, интеллектуальных и творческих конкурсах, спортивных соревнованиях (более 150  грамот, дипломов, сертификатов, благодарственных писем  в личном и командном первенстве);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5  выпускник</w:t>
      </w:r>
      <w:r w:rsidR="00CC46E6">
        <w:rPr>
          <w:rFonts w:ascii="Times New Roman" w:hAnsi="Times New Roman"/>
          <w:sz w:val="24"/>
          <w:szCs w:val="24"/>
          <w:lang w:eastAsia="ru-RU"/>
        </w:rPr>
        <w:t>ов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  награждены    медалями «За особые успехи в учении» (1 – </w:t>
      </w:r>
      <w:r w:rsidR="000C4517">
        <w:rPr>
          <w:rFonts w:ascii="Times New Roman" w:hAnsi="Times New Roman"/>
          <w:sz w:val="24"/>
          <w:szCs w:val="24"/>
          <w:lang w:eastAsia="ru-RU"/>
        </w:rPr>
        <w:t>«</w:t>
      </w:r>
      <w:r w:rsidRPr="00A153D8">
        <w:rPr>
          <w:rFonts w:ascii="Times New Roman" w:hAnsi="Times New Roman"/>
          <w:sz w:val="24"/>
          <w:szCs w:val="24"/>
          <w:lang w:eastAsia="ru-RU"/>
        </w:rPr>
        <w:t>золото</w:t>
      </w:r>
      <w:r w:rsidR="000C4517">
        <w:rPr>
          <w:rFonts w:ascii="Times New Roman" w:hAnsi="Times New Roman"/>
          <w:sz w:val="24"/>
          <w:szCs w:val="24"/>
          <w:lang w:eastAsia="ru-RU"/>
        </w:rPr>
        <w:t>»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и 4- </w:t>
      </w:r>
      <w:r w:rsidR="000C4517">
        <w:rPr>
          <w:rFonts w:ascii="Times New Roman" w:hAnsi="Times New Roman"/>
          <w:sz w:val="24"/>
          <w:szCs w:val="24"/>
          <w:lang w:eastAsia="ru-RU"/>
        </w:rPr>
        <w:t>«</w:t>
      </w:r>
      <w:r w:rsidRPr="00A153D8">
        <w:rPr>
          <w:rFonts w:ascii="Times New Roman" w:hAnsi="Times New Roman"/>
          <w:sz w:val="24"/>
          <w:szCs w:val="24"/>
          <w:lang w:eastAsia="ru-RU"/>
        </w:rPr>
        <w:t>серебро</w:t>
      </w:r>
      <w:r w:rsidR="000C4517">
        <w:rPr>
          <w:rFonts w:ascii="Times New Roman" w:hAnsi="Times New Roman"/>
          <w:sz w:val="24"/>
          <w:szCs w:val="24"/>
          <w:lang w:eastAsia="ru-RU"/>
        </w:rPr>
        <w:t>»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и победы учащихся в конкурсах и викторинах;  </w:t>
      </w:r>
    </w:p>
    <w:p w:rsidR="00A153D8" w:rsidRPr="00A153D8" w:rsidRDefault="00A153D8" w:rsidP="001D267E">
      <w:pPr>
        <w:pStyle w:val="a3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учителей в профессиональных конкурсах «Педагог года -2014», «Признание» и т.д.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>8. Результаты образовательной деятельности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2013-2014 учебном году в школе обучалось: на начало учебного года - 429 учащихся, на конец года – 430 учащихся – 17 классов – комплектов. Школа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вела  занятия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в одну смену.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Успешно закончили и были переведены в следующий класс 379 учащихся – 100% (1-8, 10 классов).  По решению психолого-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медико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– педагогической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комиссии  3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учащихся – 0,8%  были направлены в специальные (коррекционные) классы </w:t>
      </w:r>
      <w:r w:rsidRPr="00A153D8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вида: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53D8">
        <w:rPr>
          <w:rFonts w:ascii="Times New Roman" w:hAnsi="Times New Roman"/>
          <w:i/>
          <w:sz w:val="24"/>
          <w:szCs w:val="24"/>
          <w:lang w:eastAsia="ru-RU"/>
        </w:rPr>
        <w:t xml:space="preserve">Список </w:t>
      </w:r>
      <w:proofErr w:type="gramStart"/>
      <w:r w:rsidRPr="00A153D8">
        <w:rPr>
          <w:rFonts w:ascii="Times New Roman" w:hAnsi="Times New Roman"/>
          <w:i/>
          <w:sz w:val="24"/>
          <w:szCs w:val="24"/>
          <w:lang w:eastAsia="ru-RU"/>
        </w:rPr>
        <w:t>детей,  направленных</w:t>
      </w:r>
      <w:proofErr w:type="gramEnd"/>
      <w:r w:rsidRPr="00A153D8">
        <w:rPr>
          <w:rFonts w:ascii="Times New Roman" w:hAnsi="Times New Roman"/>
          <w:i/>
          <w:sz w:val="24"/>
          <w:szCs w:val="24"/>
          <w:lang w:eastAsia="ru-RU"/>
        </w:rPr>
        <w:t xml:space="preserve"> в специальные (коррекционные) классы </w:t>
      </w:r>
      <w:r w:rsidRPr="00A153D8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A153D8">
        <w:rPr>
          <w:rFonts w:ascii="Times New Roman" w:hAnsi="Times New Roman"/>
          <w:i/>
          <w:sz w:val="24"/>
          <w:szCs w:val="24"/>
          <w:lang w:eastAsia="ru-RU"/>
        </w:rPr>
        <w:t xml:space="preserve"> вида.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242"/>
        <w:gridCol w:w="1339"/>
        <w:gridCol w:w="3936"/>
      </w:tblGrid>
      <w:tr w:rsidR="00A153D8" w:rsidRPr="00A153D8" w:rsidTr="003E4AEB">
        <w:trPr>
          <w:trHeight w:val="274"/>
        </w:trPr>
        <w:tc>
          <w:tcPr>
            <w:tcW w:w="270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078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Ф.И.О</w:t>
            </w:r>
          </w:p>
        </w:tc>
        <w:tc>
          <w:tcPr>
            <w:tcW w:w="718" w:type="pct"/>
          </w:tcPr>
          <w:p w:rsidR="00A153D8" w:rsidRPr="00A153D8" w:rsidRDefault="00A153D8" w:rsidP="001D267E">
            <w:pPr>
              <w:pStyle w:val="a3"/>
              <w:ind w:firstLine="3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1934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Направлены </w:t>
            </w:r>
          </w:p>
        </w:tc>
      </w:tr>
      <w:tr w:rsidR="00A153D8" w:rsidRPr="00A153D8" w:rsidTr="003E4AEB">
        <w:trPr>
          <w:trHeight w:val="274"/>
        </w:trPr>
        <w:tc>
          <w:tcPr>
            <w:tcW w:w="270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78" w:type="pct"/>
          </w:tcPr>
          <w:p w:rsidR="00A153D8" w:rsidRPr="00A153D8" w:rsidRDefault="00A153D8" w:rsidP="001D267E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Макоткин</w:t>
            </w:r>
            <w:proofErr w:type="spellEnd"/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718" w:type="pct"/>
          </w:tcPr>
          <w:p w:rsidR="00A153D8" w:rsidRPr="00A153D8" w:rsidRDefault="00A153D8" w:rsidP="001D267E">
            <w:pPr>
              <w:pStyle w:val="a3"/>
              <w:ind w:firstLine="1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1934" w:type="pct"/>
          </w:tcPr>
          <w:p w:rsidR="00A153D8" w:rsidRPr="00A153D8" w:rsidRDefault="00A153D8" w:rsidP="001D267E">
            <w:pPr>
              <w:pStyle w:val="a3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МБОУ СОШ № 19 3 класс КРО</w:t>
            </w:r>
          </w:p>
        </w:tc>
      </w:tr>
      <w:tr w:rsidR="00A153D8" w:rsidRPr="00A153D8" w:rsidTr="003E4AEB">
        <w:trPr>
          <w:trHeight w:val="396"/>
        </w:trPr>
        <w:tc>
          <w:tcPr>
            <w:tcW w:w="270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78" w:type="pct"/>
          </w:tcPr>
          <w:p w:rsidR="00A153D8" w:rsidRPr="00A153D8" w:rsidRDefault="00A153D8" w:rsidP="001D267E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Денисова Ульяна Евгеньевна</w:t>
            </w:r>
          </w:p>
        </w:tc>
        <w:tc>
          <w:tcPr>
            <w:tcW w:w="718" w:type="pct"/>
          </w:tcPr>
          <w:p w:rsidR="00A153D8" w:rsidRPr="00A153D8" w:rsidRDefault="00A153D8" w:rsidP="001D267E">
            <w:pPr>
              <w:pStyle w:val="a3"/>
              <w:ind w:firstLine="1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1934" w:type="pct"/>
          </w:tcPr>
          <w:p w:rsidR="00A153D8" w:rsidRPr="00A153D8" w:rsidRDefault="00A153D8" w:rsidP="001D267E">
            <w:pPr>
              <w:pStyle w:val="a3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МБОУ СОШ № 19 3 класс КРО</w:t>
            </w:r>
          </w:p>
        </w:tc>
      </w:tr>
      <w:tr w:rsidR="00A153D8" w:rsidRPr="00A153D8" w:rsidTr="003E4AEB">
        <w:trPr>
          <w:trHeight w:val="248"/>
        </w:trPr>
        <w:tc>
          <w:tcPr>
            <w:tcW w:w="270" w:type="pct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78" w:type="pct"/>
          </w:tcPr>
          <w:p w:rsidR="00A153D8" w:rsidRPr="00A153D8" w:rsidRDefault="00A153D8" w:rsidP="001D267E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Степанян Григорий Григорьевич</w:t>
            </w:r>
          </w:p>
        </w:tc>
        <w:tc>
          <w:tcPr>
            <w:tcW w:w="718" w:type="pct"/>
          </w:tcPr>
          <w:p w:rsidR="00A153D8" w:rsidRPr="00A153D8" w:rsidRDefault="00A153D8" w:rsidP="001D267E">
            <w:pPr>
              <w:pStyle w:val="a3"/>
              <w:ind w:firstLine="1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 класс</w:t>
            </w:r>
          </w:p>
        </w:tc>
        <w:tc>
          <w:tcPr>
            <w:tcW w:w="1934" w:type="pct"/>
          </w:tcPr>
          <w:p w:rsidR="00A153D8" w:rsidRPr="00A153D8" w:rsidRDefault="00A153D8" w:rsidP="001D267E">
            <w:pPr>
              <w:pStyle w:val="a3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153D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МБОУ СОШ № 33 5 класс КРО</w:t>
            </w:r>
          </w:p>
        </w:tc>
      </w:tr>
    </w:tbl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Качество знаний по школе среди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учащихся  3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-11 классов составляет  47,3%  (151 человек на «4» и «5» из 319 человек), что на 0,7% выше, чем в предыдущем учебном году.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учащихся  2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-11 классов  качество знаний составляет  48,8%  (182 человека на «4» и «5» из 373 человек), что на 0,4 % выше предыдущего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5"/>
        <w:gridCol w:w="3377"/>
        <w:gridCol w:w="3377"/>
      </w:tblGrid>
      <w:tr w:rsidR="00A153D8" w:rsidRPr="00A153D8" w:rsidTr="003E4AEB">
        <w:trPr>
          <w:trHeight w:val="298"/>
        </w:trPr>
        <w:tc>
          <w:tcPr>
            <w:tcW w:w="3375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2012-2013</w:t>
            </w:r>
          </w:p>
        </w:tc>
      </w:tr>
      <w:tr w:rsidR="00A153D8" w:rsidRPr="00A153D8" w:rsidTr="003E4AEB">
        <w:trPr>
          <w:trHeight w:val="435"/>
        </w:trPr>
        <w:tc>
          <w:tcPr>
            <w:tcW w:w="3375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с одной «3: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9   человек   - 2,8%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14 человек - 3,9 %</w:t>
            </w:r>
          </w:p>
        </w:tc>
      </w:tr>
      <w:tr w:rsidR="00A153D8" w:rsidRPr="00A153D8" w:rsidTr="003E4AEB">
        <w:trPr>
          <w:trHeight w:val="314"/>
        </w:trPr>
        <w:tc>
          <w:tcPr>
            <w:tcW w:w="3375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отличников:   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31  человек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- 9,7%</w:t>
            </w:r>
          </w:p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 -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6,7%</w:t>
            </w:r>
          </w:p>
        </w:tc>
      </w:tr>
      <w:tr w:rsidR="00A153D8" w:rsidRPr="00A153D8" w:rsidTr="003E4AEB">
        <w:trPr>
          <w:trHeight w:val="314"/>
        </w:trPr>
        <w:tc>
          <w:tcPr>
            <w:tcW w:w="3375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С похвальным листом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  -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5,3%</w:t>
            </w:r>
          </w:p>
        </w:tc>
        <w:tc>
          <w:tcPr>
            <w:tcW w:w="337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18 человек - 6,4%</w:t>
            </w:r>
          </w:p>
        </w:tc>
      </w:tr>
    </w:tbl>
    <w:p w:rsidR="00A153D8" w:rsidRPr="00CC46E6" w:rsidRDefault="00A153D8" w:rsidP="001D267E">
      <w:pPr>
        <w:pStyle w:val="a3"/>
        <w:ind w:firstLine="709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eastAsia="ru-RU"/>
        </w:rPr>
      </w:pPr>
      <w:r w:rsidRPr="00CC46E6">
        <w:rPr>
          <w:rFonts w:ascii="Times New Roman" w:hAnsi="Times New Roman"/>
          <w:b/>
          <w:i/>
          <w:color w:val="1F497D" w:themeColor="text2"/>
          <w:sz w:val="24"/>
          <w:szCs w:val="24"/>
          <w:lang w:eastAsia="ru-RU"/>
        </w:rPr>
        <w:t xml:space="preserve">Анализ состояния преподавания, уровень знаний, умений и навыков учащихся в школе 1 ступени </w:t>
      </w:r>
      <w:proofErr w:type="gramStart"/>
      <w:r w:rsidRPr="00CC46E6">
        <w:rPr>
          <w:rFonts w:ascii="Times New Roman" w:hAnsi="Times New Roman"/>
          <w:b/>
          <w:i/>
          <w:color w:val="1F497D" w:themeColor="text2"/>
          <w:sz w:val="24"/>
          <w:szCs w:val="24"/>
          <w:lang w:eastAsia="ru-RU"/>
        </w:rPr>
        <w:t>за  2013</w:t>
      </w:r>
      <w:proofErr w:type="gramEnd"/>
      <w:r w:rsidRPr="00CC46E6">
        <w:rPr>
          <w:rFonts w:ascii="Times New Roman" w:hAnsi="Times New Roman"/>
          <w:b/>
          <w:i/>
          <w:color w:val="1F497D" w:themeColor="text2"/>
          <w:sz w:val="24"/>
          <w:szCs w:val="24"/>
          <w:lang w:eastAsia="ru-RU"/>
        </w:rPr>
        <w:t>-2014 учебный год.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На начало учебного года в школе </w:t>
      </w:r>
      <w:r w:rsidRPr="00A153D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ступени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обучались  203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учащихся, на конец – 203 человека, 8 классов – комплектов.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Обучение  осуществляется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на основании БУП-2004 по программе «Школа 2100» (4б – 20 чел.) и программе «Гармония» (4а –25 чел.);  на основании БУП – 2009 по программе «Школа 2100» (1а,1б, 2а,б, 3а,б – 158 чел.).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Двое  учащихся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: Гусев Алексей – 1б,  Шилова Яна- 4б,  осваивали образовательные  программы по предметам, находясь на надомном обучении.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i/>
          <w:sz w:val="24"/>
          <w:szCs w:val="24"/>
          <w:lang w:eastAsia="ru-RU"/>
        </w:rPr>
        <w:t>За год выбыли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–  6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человек:  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Елисов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Кирилл (2б), Волкова Альбина (4б), </w:t>
      </w: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Сыркина Анастасия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(4б), </w:t>
      </w:r>
      <w:proofErr w:type="spellStart"/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>Гладеев</w:t>
      </w:r>
      <w:proofErr w:type="spellEnd"/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(4б),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Махова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Яна (4б),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Кандалинцева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Виктория (4а) в связи со сменой места жительства.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i/>
          <w:sz w:val="24"/>
          <w:szCs w:val="24"/>
          <w:lang w:eastAsia="ru-RU"/>
        </w:rPr>
        <w:t>Прибыли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– 6 человек: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Елисов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Кирилл (2б), Ваганова Татьяна (2б), Иванцов Денис (2б), </w:t>
      </w:r>
      <w:proofErr w:type="spellStart"/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Джураев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Буньёдбек</w:t>
      </w:r>
      <w:proofErr w:type="spellEnd"/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(2б), Олейник Вера (3а), Мамкина Арина (3а).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Анализируя итоги обучения младших школьников необходимо отметить, что   успешно закончили учебный год и переведены в следующий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класс  100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% учащихся  - </w:t>
      </w:r>
      <w:r w:rsidR="008E68D7">
        <w:rPr>
          <w:rFonts w:ascii="Times New Roman" w:hAnsi="Times New Roman"/>
          <w:sz w:val="24"/>
          <w:szCs w:val="24"/>
          <w:lang w:eastAsia="ru-RU"/>
        </w:rPr>
        <w:t>203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8E68D7">
        <w:rPr>
          <w:rFonts w:ascii="Times New Roman" w:hAnsi="Times New Roman"/>
          <w:sz w:val="24"/>
          <w:szCs w:val="24"/>
          <w:lang w:eastAsia="ru-RU"/>
        </w:rPr>
        <w:t>а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Всего в школе 1 ступени среди 2-4 классов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 (145 человек)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обучаются 80 человек на «4» и «5», что составляет 55,</w:t>
      </w:r>
      <w:r w:rsidR="008E68D7">
        <w:rPr>
          <w:rFonts w:ascii="Times New Roman" w:hAnsi="Times New Roman"/>
          <w:sz w:val="24"/>
          <w:szCs w:val="24"/>
          <w:lang w:eastAsia="ru-RU"/>
        </w:rPr>
        <w:t>2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 Итоги обученности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учащихся 2-4 (145 человек) классов за год: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264"/>
        <w:gridCol w:w="1843"/>
        <w:gridCol w:w="2274"/>
      </w:tblGrid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4117" w:type="dxa"/>
            <w:gridSpan w:val="2"/>
          </w:tcPr>
          <w:p w:rsidR="00A153D8" w:rsidRPr="00A153D8" w:rsidRDefault="00A153D8" w:rsidP="001D2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% учащихся,</w:t>
            </w:r>
          </w:p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«4» и «5»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74 %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40,7 %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56 %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54,5 %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A153D8" w:rsidRPr="00A153D8" w:rsidTr="003E4AEB">
        <w:tc>
          <w:tcPr>
            <w:tcW w:w="3190" w:type="dxa"/>
          </w:tcPr>
          <w:p w:rsidR="00A153D8" w:rsidRPr="00A153D8" w:rsidRDefault="00A153D8" w:rsidP="001D267E">
            <w:pPr>
              <w:pStyle w:val="a3"/>
              <w:ind w:firstLine="1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 1 ступени</w:t>
            </w:r>
          </w:p>
        </w:tc>
        <w:tc>
          <w:tcPr>
            <w:tcW w:w="226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80 чел.</w:t>
            </w:r>
          </w:p>
        </w:tc>
        <w:tc>
          <w:tcPr>
            <w:tcW w:w="2274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55,</w:t>
            </w:r>
            <w:r w:rsidR="008E68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153D8" w:rsidRPr="00A153D8" w:rsidRDefault="00A153D8" w:rsidP="001D267E">
      <w:pPr>
        <w:pStyle w:val="a3"/>
        <w:ind w:hanging="142"/>
        <w:jc w:val="center"/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Анализ государственной итоговой аттестации </w:t>
      </w:r>
      <w:proofErr w:type="gramStart"/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выпускников </w:t>
      </w:r>
      <w:r w:rsidR="00CD3402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 по</w:t>
      </w:r>
      <w:proofErr w:type="gramEnd"/>
      <w:r w:rsidR="00CD3402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 итогам </w:t>
      </w:r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 xml:space="preserve"> 2013-2014  </w:t>
      </w:r>
      <w:proofErr w:type="spellStart"/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>уч.год</w:t>
      </w:r>
      <w:r w:rsidR="00CD3402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>а</w:t>
      </w:r>
      <w:proofErr w:type="spellEnd"/>
      <w:r w:rsidRPr="00A153D8">
        <w:rPr>
          <w:rFonts w:ascii="Times New Roman" w:hAnsi="Times New Roman"/>
          <w:b/>
          <w:i/>
          <w:color w:val="000066"/>
          <w:sz w:val="24"/>
          <w:szCs w:val="24"/>
          <w:lang w:eastAsia="ru-RU"/>
        </w:rPr>
        <w:t>.</w:t>
      </w:r>
    </w:p>
    <w:p w:rsidR="00A153D8" w:rsidRPr="00A153D8" w:rsidRDefault="00CD3402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2013-</w:t>
      </w:r>
      <w:proofErr w:type="gramStart"/>
      <w:r w:rsidR="00A153D8" w:rsidRPr="00A153D8">
        <w:rPr>
          <w:rFonts w:ascii="Times New Roman" w:hAnsi="Times New Roman"/>
          <w:sz w:val="24"/>
          <w:szCs w:val="24"/>
          <w:lang w:eastAsia="ru-RU"/>
        </w:rPr>
        <w:t>2014  учебном</w:t>
      </w:r>
      <w:proofErr w:type="gramEnd"/>
      <w:r w:rsidR="00A153D8" w:rsidRPr="00A153D8">
        <w:rPr>
          <w:rFonts w:ascii="Times New Roman" w:hAnsi="Times New Roman"/>
          <w:sz w:val="24"/>
          <w:szCs w:val="24"/>
          <w:lang w:eastAsia="ru-RU"/>
        </w:rPr>
        <w:t xml:space="preserve"> году администрацией и педагогическим коллективом школы было обеспечено организованное окончание  учебного года.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25 выпускников 9-го класса успешно 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окончили школу. Трое учащихся </w:t>
      </w:r>
      <w:r w:rsidRPr="00A153D8">
        <w:rPr>
          <w:rFonts w:ascii="Times New Roman" w:hAnsi="Times New Roman"/>
          <w:sz w:val="24"/>
          <w:szCs w:val="24"/>
          <w:lang w:eastAsia="ru-RU"/>
        </w:rPr>
        <w:t>(12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%)  -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Альбицкая Мария,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Засухина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Любовь,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Молькова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Ирина получили аттестат об основном общем образовании с отличием.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26 учащихся 11 класса были допущены к итоговой аттестации и успешно прошли ее. Один выпускник (3,8%)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награжден  золотой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медалью «За особые успехи в учении», что на уровне прошлого года.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Четыре  выпускника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одиннадцатого класса (15,4%) награждены серебряной медалью «За особые успехи в учении».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2"/>
        <w:gridCol w:w="3084"/>
        <w:gridCol w:w="3783"/>
      </w:tblGrid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2011-2012 </w:t>
            </w:r>
          </w:p>
        </w:tc>
      </w:tr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Воеводин Дмитрий - золото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Валерия - золото</w:t>
            </w: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Алина – золото</w:t>
            </w:r>
          </w:p>
        </w:tc>
      </w:tr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Тарантова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Елена- серебро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Дарья - серебро</w:t>
            </w: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Савинов Александр- серебро</w:t>
            </w:r>
          </w:p>
        </w:tc>
      </w:tr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Табаков Глеб - серебро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Михновец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– серебро</w:t>
            </w:r>
          </w:p>
        </w:tc>
      </w:tr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Михаил-  серебро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3D8" w:rsidRPr="00A153D8" w:rsidTr="00CD3402">
        <w:tc>
          <w:tcPr>
            <w:tcW w:w="3373" w:type="dxa"/>
          </w:tcPr>
          <w:p w:rsidR="00A153D8" w:rsidRPr="00A153D8" w:rsidRDefault="00A153D8" w:rsidP="001D26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sz w:val="24"/>
                <w:szCs w:val="24"/>
                <w:lang w:eastAsia="ru-RU"/>
              </w:rPr>
              <w:t>Сахарова Татьяна - серебро</w:t>
            </w:r>
          </w:p>
        </w:tc>
        <w:tc>
          <w:tcPr>
            <w:tcW w:w="3119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153D8" w:rsidRPr="00A153D8" w:rsidRDefault="00A153D8" w:rsidP="001D267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  приказом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Министерства  образования и науки РФ  № 1400 от 26 декабря 2013 года «Об утверждении Порядка проведения государственной  итоговой аттестации по образовательным программам среднего общего образования», в 11-х классах были проведены в форме ЕГЭ обязательные экзамены по русскому языку и математике и по выбору учащихся.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На конец 2013-2014 учебного года в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школе  обучалось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26 учащихся 11 классов. Решением педагогического совета до государственной итоговой аттестации были допущены 26 выпускников – 100%, что на уровне прошлого года. В этом году не было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выпускников  сдающих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ГВЭ, как и в прошлом году.  Пугачева Алина (ребенок – инвалид) сдавала экзамены по русскому языку, математике, английскому языку и обществознанию в форме ЕГЭ с увеличением времени на 1,5 часа.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Из 26 выпускников сдавали 3 экзамена в форме ЕГЭ (в том числе русский язык и математика) 8 человек (30,8%), в прошлом году таких учащихся было 14 человек (28%). Возросло число выпускников сдающих более трех экзаменов в форме ЕГЭ на 5,2 %; в текущем году –18 человек (69,2%), в </w:t>
      </w:r>
      <w:r w:rsidR="008E68D7">
        <w:rPr>
          <w:rFonts w:ascii="Times New Roman" w:hAnsi="Times New Roman"/>
          <w:sz w:val="24"/>
          <w:szCs w:val="24"/>
          <w:lang w:eastAsia="ru-RU"/>
        </w:rPr>
        <w:t>2013 году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таких учащихся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было  32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человека (64%).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процессе государственной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итоговой  аттестации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учащиеся реализовывали право на выбор предмета для экзамена. В перечне были представлены 11 предметов учебного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плана  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форме ЕГЭ 2 – обязательных предмета (русский, математика) и 9 предметов по выбору. Всего по выбору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сдавали  42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предмета (16,2%).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Увеличился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процент  выпускников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сдававших экзамен по физике на 16%. В текущем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году  ЕГЭ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по физике сдавали 15 человек (50%), </w:t>
      </w:r>
      <w:r w:rsidR="00CD3402" w:rsidRPr="008E68D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68D7">
        <w:rPr>
          <w:rFonts w:ascii="Times New Roman" w:hAnsi="Times New Roman"/>
          <w:sz w:val="24"/>
          <w:szCs w:val="24"/>
          <w:lang w:eastAsia="ru-RU"/>
        </w:rPr>
        <w:t>2013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учебном году –34%. Не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смог  преодолеть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минимальный порог  1 человек</w:t>
      </w:r>
      <w:r w:rsidR="00CD3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7,7%). </w:t>
      </w:r>
      <w:r w:rsidRPr="00A153D8">
        <w:rPr>
          <w:rFonts w:ascii="Times New Roman" w:hAnsi="Times New Roman"/>
          <w:sz w:val="24"/>
          <w:szCs w:val="24"/>
          <w:lang w:eastAsia="ru-RU"/>
        </w:rPr>
        <w:t>Средний балл – 43, в прошлом году – 48,1. Более 80 баллов не набрал никто, максимальный балл по физике – 57 (Вдовин Дмитрий).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Экзамен по химии сдавали 3 человека – 11,5%, что на 7,5% больше чем в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прошлом  году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( 2 человека - 4%). Преодолели минимальный порог все 100%, что на уровне прошлого года. Средний балл по химии в этом году составил – 55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2013г. – </w:t>
      </w:r>
      <w:r w:rsidRPr="00A153D8">
        <w:rPr>
          <w:rFonts w:ascii="Times New Roman" w:hAnsi="Times New Roman"/>
          <w:sz w:val="24"/>
          <w:szCs w:val="24"/>
          <w:lang w:eastAsia="ru-RU"/>
        </w:rPr>
        <w:t>74</w:t>
      </w:r>
      <w:r w:rsidR="008E68D7">
        <w:rPr>
          <w:rFonts w:ascii="Times New Roman" w:hAnsi="Times New Roman"/>
          <w:sz w:val="24"/>
          <w:szCs w:val="24"/>
          <w:lang w:eastAsia="ru-RU"/>
        </w:rPr>
        <w:t xml:space="preserve"> балла)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Нет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учащихся  набравших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на экзамене более 80 баллов, максимальный балл по химии - </w:t>
      </w: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60, в прошлом году – 83 балла.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Экзамен по биологии в форме ЕГЭ сдавали 3 человека (11,5%%), 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в 2013 </w:t>
      </w:r>
      <w:r w:rsidRPr="00A153D8">
        <w:rPr>
          <w:rFonts w:ascii="Times New Roman" w:hAnsi="Times New Roman"/>
          <w:sz w:val="24"/>
          <w:szCs w:val="24"/>
          <w:lang w:eastAsia="ru-RU"/>
        </w:rPr>
        <w:t>год</w:t>
      </w:r>
      <w:r w:rsidR="003E4AEB">
        <w:rPr>
          <w:rFonts w:ascii="Times New Roman" w:hAnsi="Times New Roman"/>
          <w:sz w:val="24"/>
          <w:szCs w:val="24"/>
          <w:lang w:eastAsia="ru-RU"/>
        </w:rPr>
        <w:t>у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4 человека (8%). Преодолели минимальный порог все 100%, что на уровне прошлого года. Вырос средний балл по биологии на 2,7%. Средний балл –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69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  б.</w:t>
      </w:r>
      <w:proofErr w:type="gramEnd"/>
      <w:r w:rsidR="003E4AEB">
        <w:rPr>
          <w:rFonts w:ascii="Times New Roman" w:hAnsi="Times New Roman"/>
          <w:sz w:val="24"/>
          <w:szCs w:val="24"/>
          <w:lang w:eastAsia="ru-RU"/>
        </w:rPr>
        <w:t xml:space="preserve"> (2013 г.</w:t>
      </w:r>
      <w:r w:rsidRPr="00A153D8">
        <w:rPr>
          <w:rFonts w:ascii="Times New Roman" w:hAnsi="Times New Roman"/>
          <w:sz w:val="24"/>
          <w:szCs w:val="24"/>
          <w:lang w:eastAsia="ru-RU"/>
        </w:rPr>
        <w:t>– 66,3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 б.)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Более 80 баллов в этом году не набрал никто. Максимальный балл по биологии – </w:t>
      </w: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>73, в прошлом году – 79</w:t>
      </w:r>
      <w:r w:rsidR="003E4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Уменьшился процент выпускников сдававших обществознание на 8%. Экзамен по обществознанию в форме ЕГЭ сдавали 13 человек (50%), </w:t>
      </w:r>
      <w:r w:rsidR="003E4AEB">
        <w:rPr>
          <w:rFonts w:ascii="Times New Roman" w:hAnsi="Times New Roman"/>
          <w:sz w:val="24"/>
          <w:szCs w:val="24"/>
          <w:lang w:eastAsia="ru-RU"/>
        </w:rPr>
        <w:t>в 2013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E4AEB">
        <w:rPr>
          <w:rFonts w:ascii="Times New Roman" w:hAnsi="Times New Roman"/>
          <w:sz w:val="24"/>
          <w:szCs w:val="24"/>
          <w:lang w:eastAsia="ru-RU"/>
        </w:rPr>
        <w:t>у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–29 человек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(58%).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Преодолели минимальный порог все 100%, что на уровне прошлого года.    </w:t>
      </w:r>
      <w:r w:rsidR="003E4AEB">
        <w:rPr>
          <w:rFonts w:ascii="Times New Roman" w:hAnsi="Times New Roman"/>
          <w:sz w:val="24"/>
          <w:szCs w:val="24"/>
          <w:lang w:eastAsia="ru-RU"/>
        </w:rPr>
        <w:t>С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редний балл </w:t>
      </w:r>
      <w:r w:rsidR="003E4AEB">
        <w:rPr>
          <w:rFonts w:ascii="Times New Roman" w:hAnsi="Times New Roman"/>
          <w:sz w:val="24"/>
          <w:szCs w:val="24"/>
          <w:lang w:eastAsia="ru-RU"/>
        </w:rPr>
        <w:t>у</w:t>
      </w:r>
      <w:r w:rsidR="003E4AEB" w:rsidRPr="00A153D8">
        <w:rPr>
          <w:rFonts w:ascii="Times New Roman" w:hAnsi="Times New Roman"/>
          <w:sz w:val="24"/>
          <w:szCs w:val="24"/>
          <w:lang w:eastAsia="ru-RU"/>
        </w:rPr>
        <w:t xml:space="preserve">меньшился </w:t>
      </w:r>
      <w:r w:rsidRPr="00A153D8">
        <w:rPr>
          <w:rFonts w:ascii="Times New Roman" w:hAnsi="Times New Roman"/>
          <w:sz w:val="24"/>
          <w:szCs w:val="24"/>
          <w:lang w:eastAsia="ru-RU"/>
        </w:rPr>
        <w:t>на 3,5</w:t>
      </w:r>
      <w:r w:rsidR="003E4AEB">
        <w:rPr>
          <w:rFonts w:ascii="Times New Roman" w:hAnsi="Times New Roman"/>
          <w:sz w:val="24"/>
          <w:szCs w:val="24"/>
          <w:lang w:eastAsia="ru-RU"/>
        </w:rPr>
        <w:t>б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A153D8">
        <w:rPr>
          <w:rFonts w:ascii="Times New Roman" w:hAnsi="Times New Roman"/>
          <w:sz w:val="24"/>
          <w:szCs w:val="24"/>
          <w:lang w:eastAsia="ru-RU"/>
        </w:rPr>
        <w:t>составил – 57,1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 б.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EB">
        <w:rPr>
          <w:rFonts w:ascii="Times New Roman" w:hAnsi="Times New Roman"/>
          <w:sz w:val="24"/>
          <w:szCs w:val="24"/>
          <w:lang w:eastAsia="ru-RU"/>
        </w:rPr>
        <w:t>(2013г.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– 60,6</w:t>
      </w:r>
      <w:r w:rsidR="003E4AEB">
        <w:rPr>
          <w:rFonts w:ascii="Times New Roman" w:hAnsi="Times New Roman"/>
          <w:sz w:val="24"/>
          <w:szCs w:val="24"/>
          <w:lang w:eastAsia="ru-RU"/>
        </w:rPr>
        <w:t>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4AEB">
        <w:rPr>
          <w:rFonts w:ascii="Times New Roman" w:hAnsi="Times New Roman"/>
          <w:sz w:val="24"/>
          <w:szCs w:val="24"/>
          <w:lang w:eastAsia="ru-RU"/>
        </w:rPr>
        <w:t>М</w:t>
      </w:r>
      <w:r w:rsidRPr="00A153D8">
        <w:rPr>
          <w:rFonts w:ascii="Times New Roman" w:hAnsi="Times New Roman"/>
          <w:sz w:val="24"/>
          <w:szCs w:val="24"/>
          <w:lang w:eastAsia="ru-RU"/>
        </w:rPr>
        <w:t>аксимальный балл по обществознанию – 77 баллов (Вдовин Дмитрий</w:t>
      </w:r>
      <w:r w:rsidR="003E4AEB">
        <w:rPr>
          <w:rFonts w:ascii="Times New Roman" w:hAnsi="Times New Roman"/>
          <w:sz w:val="24"/>
          <w:szCs w:val="24"/>
          <w:lang w:eastAsia="ru-RU"/>
        </w:rPr>
        <w:t>).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Значительно уменьшилось количество учащихся сдававших экзамен по истории (на 18, 5%). В текущем году сдавали 3 человека (11,5%), в </w:t>
      </w:r>
      <w:r w:rsidR="003E4AEB">
        <w:rPr>
          <w:rFonts w:ascii="Times New Roman" w:hAnsi="Times New Roman"/>
          <w:sz w:val="24"/>
          <w:szCs w:val="24"/>
          <w:lang w:eastAsia="ru-RU"/>
        </w:rPr>
        <w:t>2013г.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- 15 человек (30%). Не смогли преодолеть минимальный порог 2 человека (66,7</w:t>
      </w:r>
      <w:r w:rsidR="003E4AEB" w:rsidRPr="00A153D8">
        <w:rPr>
          <w:rFonts w:ascii="Times New Roman" w:hAnsi="Times New Roman"/>
          <w:sz w:val="24"/>
          <w:szCs w:val="24"/>
          <w:lang w:eastAsia="ru-RU"/>
        </w:rPr>
        <w:t>%)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, один из которых -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Моднов </w:t>
      </w:r>
      <w:r w:rsidR="003E4AEB" w:rsidRPr="00A153D8">
        <w:rPr>
          <w:rFonts w:ascii="Times New Roman" w:hAnsi="Times New Roman"/>
          <w:sz w:val="24"/>
          <w:szCs w:val="24"/>
          <w:lang w:eastAsia="ru-RU"/>
        </w:rPr>
        <w:t>Кирилл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E4AEB" w:rsidRPr="00A153D8">
        <w:rPr>
          <w:rFonts w:ascii="Times New Roman" w:hAnsi="Times New Roman"/>
          <w:sz w:val="24"/>
          <w:szCs w:val="24"/>
          <w:lang w:eastAsia="ru-RU"/>
        </w:rPr>
        <w:t>был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удален с экзамена.   Средний балл – 33,5 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(2013г. </w:t>
      </w:r>
      <w:r w:rsidRPr="00A153D8">
        <w:rPr>
          <w:rFonts w:ascii="Times New Roman" w:hAnsi="Times New Roman"/>
          <w:sz w:val="24"/>
          <w:szCs w:val="24"/>
          <w:lang w:eastAsia="ru-RU"/>
        </w:rPr>
        <w:t>– 58,8</w:t>
      </w:r>
      <w:r w:rsidR="003E4AEB">
        <w:rPr>
          <w:rFonts w:ascii="Times New Roman" w:hAnsi="Times New Roman"/>
          <w:sz w:val="24"/>
          <w:szCs w:val="24"/>
          <w:lang w:eastAsia="ru-RU"/>
        </w:rPr>
        <w:t>)</w:t>
      </w:r>
      <w:r w:rsidRPr="00A153D8">
        <w:rPr>
          <w:rFonts w:ascii="Times New Roman" w:hAnsi="Times New Roman"/>
          <w:sz w:val="24"/>
          <w:szCs w:val="24"/>
          <w:lang w:eastAsia="ru-RU"/>
        </w:rPr>
        <w:t>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У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величился процент выпускников </w:t>
      </w:r>
      <w:r w:rsidRPr="00A153D8">
        <w:rPr>
          <w:rFonts w:ascii="Times New Roman" w:hAnsi="Times New Roman"/>
          <w:sz w:val="24"/>
          <w:szCs w:val="24"/>
          <w:lang w:eastAsia="ru-RU"/>
        </w:rPr>
        <w:t>сдававших экзамен по информатике и ИКТ на 10,9</w:t>
      </w:r>
      <w:r w:rsidR="003E4AEB">
        <w:rPr>
          <w:rFonts w:ascii="Times New Roman" w:hAnsi="Times New Roman"/>
          <w:sz w:val="24"/>
          <w:szCs w:val="24"/>
          <w:lang w:eastAsia="ru-RU"/>
        </w:rPr>
        <w:t xml:space="preserve">%. Экзамен </w:t>
      </w:r>
      <w:proofErr w:type="gramStart"/>
      <w:r w:rsidR="003E4AEB">
        <w:rPr>
          <w:rFonts w:ascii="Times New Roman" w:hAnsi="Times New Roman"/>
          <w:sz w:val="24"/>
          <w:szCs w:val="24"/>
          <w:lang w:eastAsia="ru-RU"/>
        </w:rPr>
        <w:t xml:space="preserve">сдавали  </w:t>
      </w:r>
      <w:r w:rsidR="00C44753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C447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753" w:rsidRPr="00A153D8">
        <w:rPr>
          <w:rFonts w:ascii="Times New Roman" w:hAnsi="Times New Roman"/>
          <w:sz w:val="24"/>
          <w:szCs w:val="24"/>
          <w:lang w:eastAsia="ru-RU"/>
        </w:rPr>
        <w:t xml:space="preserve">26,9% </w:t>
      </w:r>
      <w:r w:rsidR="003E4AEB">
        <w:rPr>
          <w:rFonts w:ascii="Times New Roman" w:hAnsi="Times New Roman"/>
          <w:sz w:val="24"/>
          <w:szCs w:val="24"/>
          <w:lang w:eastAsia="ru-RU"/>
        </w:rPr>
        <w:t>(7  человек)</w:t>
      </w:r>
      <w:r w:rsidR="00C44753" w:rsidRPr="00A153D8">
        <w:rPr>
          <w:rFonts w:ascii="Times New Roman" w:hAnsi="Times New Roman"/>
          <w:sz w:val="24"/>
          <w:szCs w:val="24"/>
          <w:lang w:eastAsia="ru-RU"/>
        </w:rPr>
        <w:t>,</w:t>
      </w:r>
      <w:r w:rsidR="00C447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прошлый  год –   16%. Не преодолели минимальный порог 2 человека (28,6%). Значительно уменьшился средний балл </w:t>
      </w:r>
      <w:r w:rsidR="00C447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53D8">
        <w:rPr>
          <w:rFonts w:ascii="Times New Roman" w:hAnsi="Times New Roman"/>
          <w:sz w:val="24"/>
          <w:szCs w:val="24"/>
          <w:lang w:eastAsia="ru-RU"/>
        </w:rPr>
        <w:t>на 19,4</w:t>
      </w:r>
      <w:r w:rsidR="00C44753">
        <w:rPr>
          <w:rFonts w:ascii="Times New Roman" w:hAnsi="Times New Roman"/>
          <w:sz w:val="24"/>
          <w:szCs w:val="24"/>
          <w:lang w:eastAsia="ru-RU"/>
        </w:rPr>
        <w:t>б.  (2014г.</w:t>
      </w:r>
      <w:r w:rsidRPr="00A153D8">
        <w:rPr>
          <w:rFonts w:ascii="Times New Roman" w:hAnsi="Times New Roman"/>
          <w:sz w:val="24"/>
          <w:szCs w:val="24"/>
          <w:lang w:eastAsia="ru-RU"/>
        </w:rPr>
        <w:t>– 45,7</w:t>
      </w:r>
      <w:r w:rsidR="00C44753">
        <w:rPr>
          <w:rFonts w:ascii="Times New Roman" w:hAnsi="Times New Roman"/>
          <w:sz w:val="24"/>
          <w:szCs w:val="24"/>
          <w:lang w:eastAsia="ru-RU"/>
        </w:rPr>
        <w:t>б.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4753">
        <w:rPr>
          <w:rFonts w:ascii="Times New Roman" w:hAnsi="Times New Roman"/>
          <w:sz w:val="24"/>
          <w:szCs w:val="24"/>
          <w:lang w:eastAsia="ru-RU"/>
        </w:rPr>
        <w:t>2013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C44753">
        <w:rPr>
          <w:rFonts w:ascii="Times New Roman" w:hAnsi="Times New Roman"/>
          <w:sz w:val="24"/>
          <w:szCs w:val="24"/>
          <w:lang w:eastAsia="ru-RU"/>
        </w:rPr>
        <w:t>. -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66,1</w:t>
      </w:r>
      <w:r w:rsidR="00C44753">
        <w:rPr>
          <w:rFonts w:ascii="Times New Roman" w:hAnsi="Times New Roman"/>
          <w:sz w:val="24"/>
          <w:szCs w:val="24"/>
          <w:lang w:eastAsia="ru-RU"/>
        </w:rPr>
        <w:t>б)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Максимальный балл – 65, в прошлом году– </w:t>
      </w:r>
      <w:r w:rsidRPr="00A153D8">
        <w:rPr>
          <w:rFonts w:ascii="Times New Roman" w:hAnsi="Times New Roman"/>
          <w:color w:val="000000"/>
          <w:sz w:val="24"/>
          <w:szCs w:val="24"/>
          <w:lang w:eastAsia="ru-RU"/>
        </w:rPr>
        <w:t>88.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Экзамен по географии в форме ЕГЭ сдавал 1 человек (3,8%), что на уровне прошлого года. Средний балл – 51.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Экзамен по английскому языку в форме ЕГЭ сдавал 1 человек (3,8%): Пугачева Алина (ребенок - инвалид), в прошлом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учебном  году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 –3 человека  (6%). Значительно понизился средний балл </w:t>
      </w:r>
      <w:r w:rsidR="00C447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на 54,7. Средний балл – 34</w:t>
      </w:r>
      <w:r w:rsidR="00C44753">
        <w:rPr>
          <w:rFonts w:ascii="Times New Roman" w:hAnsi="Times New Roman"/>
          <w:sz w:val="24"/>
          <w:szCs w:val="24"/>
          <w:lang w:eastAsia="ru-RU"/>
        </w:rPr>
        <w:t xml:space="preserve"> (2013г.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- 88,7</w:t>
      </w:r>
      <w:r w:rsidR="00C44753">
        <w:rPr>
          <w:rFonts w:ascii="Times New Roman" w:hAnsi="Times New Roman"/>
          <w:sz w:val="24"/>
          <w:szCs w:val="24"/>
          <w:lang w:eastAsia="ru-RU"/>
        </w:rPr>
        <w:t>б.)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В этом году выпускник</w:t>
      </w:r>
      <w:r w:rsidR="00C44753">
        <w:rPr>
          <w:rFonts w:ascii="Times New Roman" w:hAnsi="Times New Roman"/>
          <w:sz w:val="24"/>
          <w:szCs w:val="24"/>
          <w:lang w:eastAsia="ru-RU"/>
        </w:rPr>
        <w:t>и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не выбра</w:t>
      </w:r>
      <w:r w:rsidR="00C44753">
        <w:rPr>
          <w:rFonts w:ascii="Times New Roman" w:hAnsi="Times New Roman"/>
          <w:sz w:val="24"/>
          <w:szCs w:val="24"/>
          <w:lang w:eastAsia="ru-RU"/>
        </w:rPr>
        <w:t>ли2013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экзамен по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литературе,  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753">
        <w:rPr>
          <w:rFonts w:ascii="Times New Roman" w:hAnsi="Times New Roman"/>
          <w:sz w:val="24"/>
          <w:szCs w:val="24"/>
          <w:lang w:eastAsia="ru-RU"/>
        </w:rPr>
        <w:t>2013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году  его сдавали 4 человека (8%) . Немецкий и французский языки в школе не преподаются.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C00000"/>
          <w:kern w:val="24"/>
          <w:sz w:val="24"/>
          <w:szCs w:val="24"/>
          <w:lang w:eastAsia="ru-RU"/>
        </w:rPr>
        <w:t xml:space="preserve">По итогам сдачи </w:t>
      </w:r>
      <w:proofErr w:type="gramStart"/>
      <w:r w:rsidRPr="00A153D8">
        <w:rPr>
          <w:rFonts w:ascii="Times New Roman" w:hAnsi="Times New Roman"/>
          <w:b/>
          <w:i/>
          <w:color w:val="C00000"/>
          <w:kern w:val="24"/>
          <w:sz w:val="24"/>
          <w:szCs w:val="24"/>
          <w:lang w:eastAsia="ru-RU"/>
        </w:rPr>
        <w:t>ЕГЭ  получили</w:t>
      </w:r>
      <w:proofErr w:type="gramEnd"/>
      <w:r w:rsidRPr="00A153D8">
        <w:rPr>
          <w:rFonts w:ascii="Times New Roman" w:hAnsi="Times New Roman"/>
          <w:b/>
          <w:i/>
          <w:color w:val="C00000"/>
          <w:kern w:val="24"/>
          <w:sz w:val="24"/>
          <w:szCs w:val="24"/>
          <w:lang w:eastAsia="ru-RU"/>
        </w:rPr>
        <w:t xml:space="preserve"> более 80 баллов:</w:t>
      </w:r>
    </w:p>
    <w:tbl>
      <w:tblPr>
        <w:tblW w:w="98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979"/>
        <w:gridCol w:w="3409"/>
        <w:gridCol w:w="2457"/>
      </w:tblGrid>
      <w:tr w:rsidR="00A153D8" w:rsidRPr="00A153D8" w:rsidTr="00A153D8">
        <w:trPr>
          <w:trHeight w:val="35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153D8" w:rsidRPr="00A153D8" w:rsidTr="00A153D8">
        <w:trPr>
          <w:trHeight w:val="36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Тарантова</w:t>
            </w:r>
            <w:proofErr w:type="spellEnd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русский</w:t>
            </w:r>
            <w:proofErr w:type="gramEnd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</w:tr>
      <w:tr w:rsidR="00A153D8" w:rsidRPr="00A153D8" w:rsidTr="00A153D8">
        <w:trPr>
          <w:trHeight w:val="38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Вдовин Дмитрий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русский</w:t>
            </w:r>
            <w:proofErr w:type="gramEnd"/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3D8" w:rsidRPr="00A153D8" w:rsidRDefault="00A153D8" w:rsidP="001D267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3D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</w:tr>
    </w:tbl>
    <w:p w:rsidR="00A153D8" w:rsidRPr="00A153D8" w:rsidRDefault="00C44753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В 2013 году </w:t>
      </w:r>
      <w:r w:rsidR="00A153D8" w:rsidRPr="00A153D8">
        <w:rPr>
          <w:rFonts w:ascii="Times New Roman" w:hAnsi="Times New Roman"/>
          <w:kern w:val="24"/>
          <w:sz w:val="24"/>
          <w:szCs w:val="24"/>
          <w:lang w:eastAsia="ru-RU"/>
        </w:rPr>
        <w:t xml:space="preserve">учащихся </w:t>
      </w:r>
      <w:r w:rsidRPr="00A153D8">
        <w:rPr>
          <w:rFonts w:ascii="Times New Roman" w:hAnsi="Times New Roman"/>
          <w:kern w:val="24"/>
          <w:sz w:val="24"/>
          <w:szCs w:val="24"/>
          <w:lang w:eastAsia="ru-RU"/>
        </w:rPr>
        <w:t>набра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вших </w:t>
      </w:r>
      <w:r w:rsidRPr="00A153D8">
        <w:rPr>
          <w:rFonts w:ascii="Times New Roman" w:hAnsi="Times New Roman"/>
          <w:kern w:val="24"/>
          <w:sz w:val="24"/>
          <w:szCs w:val="24"/>
          <w:lang w:eastAsia="ru-RU"/>
        </w:rPr>
        <w:t xml:space="preserve">более 80 баллов </w:t>
      </w:r>
      <w:r w:rsidR="00A153D8" w:rsidRPr="00A153D8">
        <w:rPr>
          <w:rFonts w:ascii="Times New Roman" w:hAnsi="Times New Roman"/>
          <w:kern w:val="24"/>
          <w:sz w:val="24"/>
          <w:szCs w:val="24"/>
          <w:lang w:eastAsia="ru-RU"/>
        </w:rPr>
        <w:t>было 9 человек, по 12 предметам</w:t>
      </w:r>
      <w:r w:rsidR="00A153D8" w:rsidRPr="00A153D8">
        <w:rPr>
          <w:rFonts w:ascii="Times New Roman" w:hAnsi="Times New Roman"/>
          <w:sz w:val="24"/>
          <w:szCs w:val="24"/>
          <w:lang w:eastAsia="ru-RU"/>
        </w:rPr>
        <w:t>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с  приказом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Министерства  образования и науки РФ  № 1394  от   25 декабря 2013 года  «Об утверждении Порядка проведения государственной  итоговой аттестации по образовательным программам основного общего образования» в 9-х классах были проведены обязательные экзамены по русскому языку и математике в форме независимой экспертизы, остальные экзамены проводились по выбору учащихся в форме ОГЭ.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В 2013-2014 учебном году в школе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функционировал  1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девятый класс общей численностью –25 учащихся. </w:t>
      </w: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Самсонов Валерий (ученик – надомник),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сдавал ГИА по русскому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языку  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форме ГВЭ (сочинение). Получил оценку «4», годовая – «3».</w:t>
      </w: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 По </w:t>
      </w:r>
      <w:proofErr w:type="gramStart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математике  выполнял</w:t>
      </w:r>
      <w:proofErr w:type="gramEnd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 работу в форме  ГВЭ, получил оценку  «3», подтвердив годовую.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24 учащихся (98%) – сдавали обязательные предметы (русский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язык,  математика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) и  предметы по выбору, в   форме ОГЭ.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i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Анализ результатов </w:t>
      </w:r>
      <w:r w:rsidRPr="00A153D8">
        <w:rPr>
          <w:rFonts w:ascii="Times New Roman" w:hAnsi="Times New Roman"/>
          <w:i/>
          <w:kern w:val="1"/>
          <w:sz w:val="24"/>
          <w:szCs w:val="24"/>
          <w:u w:val="single"/>
          <w:lang w:eastAsia="ru-RU"/>
        </w:rPr>
        <w:t>по русскому языку</w:t>
      </w:r>
      <w:r w:rsidRPr="00A153D8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 показал, что: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Качество знаний по предмету – 100</w:t>
      </w:r>
      <w:proofErr w:type="gramStart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% .</w:t>
      </w:r>
      <w:proofErr w:type="gramEnd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  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Средний балл по школе - </w:t>
      </w: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4,8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Анализ результатов </w:t>
      </w:r>
      <w:r w:rsidRPr="00A153D8">
        <w:rPr>
          <w:rFonts w:ascii="Times New Roman" w:hAnsi="Times New Roman"/>
          <w:i/>
          <w:kern w:val="1"/>
          <w:sz w:val="24"/>
          <w:szCs w:val="24"/>
          <w:u w:val="single"/>
          <w:lang w:eastAsia="ru-RU"/>
        </w:rPr>
        <w:t>по математике</w:t>
      </w:r>
      <w:r w:rsidRPr="00A153D8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 показал, что</w:t>
      </w: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: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Качество знаний по предмету – 50</w:t>
      </w:r>
      <w:proofErr w:type="gramStart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>% ,</w:t>
      </w:r>
      <w:proofErr w:type="gramEnd"/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 в прошлом году - 74%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153D8">
        <w:rPr>
          <w:rFonts w:ascii="Times New Roman" w:hAnsi="Times New Roman"/>
          <w:kern w:val="1"/>
          <w:sz w:val="24"/>
          <w:szCs w:val="24"/>
          <w:lang w:eastAsia="ru-RU"/>
        </w:rPr>
        <w:t xml:space="preserve">Средний балл - 3,5     </w:t>
      </w:r>
    </w:p>
    <w:p w:rsidR="00A153D8" w:rsidRPr="001D267E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Анализ организации и проведения государственной итоговой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аттестации  в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 условиях, введения единой независимой системы  оценки качества образования позволило сделать следующие выводы</w:t>
      </w:r>
      <w:r w:rsidRPr="001D267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153D8" w:rsidRPr="001D267E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67E">
        <w:rPr>
          <w:rFonts w:ascii="Times New Roman" w:hAnsi="Times New Roman"/>
          <w:sz w:val="24"/>
          <w:szCs w:val="24"/>
          <w:lang w:eastAsia="ru-RU"/>
        </w:rPr>
        <w:t>- для устранения недостатков в подготовке учеников к ЕГЭ целесообразно организовать индивидуальное повторение, учитывающее пробелы в знаниях и умениях конкретного ученика, и с помощью диагностических работ систематически фиксировать продвижение старшеклассника по пути достижения уровня запланированных требований;</w:t>
      </w:r>
    </w:p>
    <w:p w:rsidR="00A153D8" w:rsidRPr="001D267E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67E">
        <w:rPr>
          <w:rFonts w:ascii="Times New Roman" w:hAnsi="Times New Roman"/>
          <w:sz w:val="24"/>
          <w:szCs w:val="24"/>
          <w:lang w:eastAsia="ru-RU"/>
        </w:rPr>
        <w:t>- проводить качественный мониторинг обученности в 11-х классах в течение всего учебного года по обязательным дисциплинам и по предметам по выбору;</w:t>
      </w:r>
    </w:p>
    <w:p w:rsidR="00A153D8" w:rsidRPr="001D267E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67E">
        <w:rPr>
          <w:rFonts w:ascii="Times New Roman" w:hAnsi="Times New Roman"/>
          <w:sz w:val="24"/>
          <w:szCs w:val="24"/>
          <w:lang w:eastAsia="ru-RU"/>
        </w:rPr>
        <w:t>- предусмотреть систему мер по повышению качества преподавания и подготовки к государственной итоговой аттестации по </w:t>
      </w:r>
      <w:r w:rsidR="001D267E" w:rsidRPr="001D267E">
        <w:rPr>
          <w:rFonts w:ascii="Times New Roman" w:hAnsi="Times New Roman"/>
          <w:sz w:val="24"/>
          <w:szCs w:val="24"/>
          <w:lang w:eastAsia="ru-RU"/>
        </w:rPr>
        <w:t>профильному предмету</w:t>
      </w:r>
      <w:r w:rsidRPr="001D267E">
        <w:rPr>
          <w:rFonts w:ascii="Times New Roman" w:hAnsi="Times New Roman"/>
          <w:sz w:val="24"/>
          <w:szCs w:val="24"/>
          <w:lang w:eastAsia="ru-RU"/>
        </w:rPr>
        <w:t xml:space="preserve"> -  физика, а так же   химия, информатика, английский язык, история;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</w:rPr>
        <w:t>9. Воспитательная система школы.</w:t>
      </w:r>
      <w:r w:rsidR="00CD3402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Pr="00A153D8">
        <w:rPr>
          <w:rFonts w:ascii="Times New Roman" w:hAnsi="Times New Roman"/>
          <w:sz w:val="24"/>
          <w:szCs w:val="24"/>
        </w:rPr>
        <w:t xml:space="preserve">В школе разработана и функционирует воспитательная система «Школа – центр воспитания в социальной среде», целью </w:t>
      </w:r>
      <w:r w:rsidRPr="00A153D8">
        <w:rPr>
          <w:rFonts w:ascii="Times New Roman" w:eastAsia="Batang" w:hAnsi="Times New Roman"/>
          <w:sz w:val="24"/>
          <w:szCs w:val="24"/>
        </w:rPr>
        <w:t xml:space="preserve">которой является </w:t>
      </w:r>
      <w:r w:rsidRPr="00A153D8">
        <w:rPr>
          <w:rFonts w:ascii="Times New Roman" w:hAnsi="Times New Roman"/>
          <w:sz w:val="24"/>
          <w:szCs w:val="24"/>
        </w:rPr>
        <w:t xml:space="preserve">создание условий для развития, саморазвития и самореализации личности </w:t>
      </w:r>
      <w:proofErr w:type="gramStart"/>
      <w:r w:rsidRPr="00A153D8">
        <w:rPr>
          <w:rFonts w:ascii="Times New Roman" w:hAnsi="Times New Roman"/>
          <w:sz w:val="24"/>
          <w:szCs w:val="24"/>
        </w:rPr>
        <w:t>ученика  –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нравственно и физически здоровой, гуманной, духовной и свободной, социально мобильной, способной к формированию жизненных позиций, ориентиров, направленных на создание жизни, достойной человека. Воспитательная система школы состоит из пяти взаимосвязанных направлений:</w:t>
      </w:r>
    </w:p>
    <w:p w:rsidR="00A153D8" w:rsidRPr="00A153D8" w:rsidRDefault="00A153D8" w:rsidP="001D267E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A153D8">
        <w:rPr>
          <w:rFonts w:ascii="Times New Roman" w:hAnsi="Times New Roman"/>
          <w:sz w:val="24"/>
          <w:szCs w:val="24"/>
        </w:rPr>
        <w:t>, формирование здорового образа жизни</w:t>
      </w:r>
    </w:p>
    <w:p w:rsidR="00A153D8" w:rsidRPr="00A153D8" w:rsidRDefault="00A153D8" w:rsidP="001D267E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153D8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– патриотического сознания, нравственности.</w:t>
      </w:r>
    </w:p>
    <w:p w:rsidR="00A153D8" w:rsidRPr="00A153D8" w:rsidRDefault="00A153D8" w:rsidP="001D267E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Формирование лидерских качеств развитие самоуправления</w:t>
      </w:r>
    </w:p>
    <w:p w:rsidR="00A153D8" w:rsidRPr="00A153D8" w:rsidRDefault="00A153D8" w:rsidP="001D267E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Дополнительное образование учащихся</w:t>
      </w:r>
    </w:p>
    <w:p w:rsidR="00A153D8" w:rsidRPr="00A153D8" w:rsidRDefault="00A153D8" w:rsidP="001D267E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Формирование партнерских взаимоотношений с семьями учащихся</w:t>
      </w:r>
    </w:p>
    <w:p w:rsidR="00A153D8" w:rsidRPr="00A153D8" w:rsidRDefault="00A153D8" w:rsidP="001D267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Fonts w:ascii="Times New Roman" w:hAnsi="Times New Roman"/>
          <w:bCs/>
          <w:sz w:val="24"/>
          <w:szCs w:val="24"/>
        </w:rPr>
        <w:t xml:space="preserve">Основу </w:t>
      </w:r>
      <w:proofErr w:type="gramStart"/>
      <w:r w:rsidRPr="00A153D8">
        <w:rPr>
          <w:rFonts w:ascii="Times New Roman" w:hAnsi="Times New Roman"/>
          <w:bCs/>
          <w:sz w:val="24"/>
          <w:szCs w:val="24"/>
        </w:rPr>
        <w:t>воспитательной  системы</w:t>
      </w:r>
      <w:proofErr w:type="gramEnd"/>
      <w:r w:rsidRPr="00A153D8">
        <w:rPr>
          <w:rFonts w:ascii="Times New Roman" w:hAnsi="Times New Roman"/>
          <w:bCs/>
          <w:sz w:val="24"/>
          <w:szCs w:val="24"/>
        </w:rPr>
        <w:t xml:space="preserve"> составляют подпрограммы: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Fonts w:ascii="Times New Roman" w:hAnsi="Times New Roman"/>
          <w:bCs/>
          <w:sz w:val="24"/>
          <w:szCs w:val="24"/>
        </w:rPr>
        <w:t>Программа гражданско-патриотического воспитания «Я – гражданин России»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Fonts w:ascii="Times New Roman" w:hAnsi="Times New Roman"/>
          <w:bCs/>
          <w:sz w:val="24"/>
          <w:szCs w:val="24"/>
        </w:rPr>
        <w:t>Программа работы с одаренными детьми «Одаренные дети»</w:t>
      </w:r>
    </w:p>
    <w:p w:rsidR="00A153D8" w:rsidRPr="00A153D8" w:rsidRDefault="00CD3402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A153D8" w:rsidRPr="00A153D8">
        <w:rPr>
          <w:rFonts w:ascii="Times New Roman" w:hAnsi="Times New Roman"/>
          <w:bCs/>
          <w:sz w:val="24"/>
          <w:szCs w:val="24"/>
        </w:rPr>
        <w:t>Научно</w:t>
      </w:r>
      <w:r>
        <w:rPr>
          <w:rFonts w:ascii="Times New Roman" w:hAnsi="Times New Roman"/>
          <w:bCs/>
          <w:sz w:val="24"/>
          <w:szCs w:val="24"/>
        </w:rPr>
        <w:t>го</w:t>
      </w:r>
      <w:r w:rsidR="00A153D8" w:rsidRPr="00A153D8">
        <w:rPr>
          <w:rFonts w:ascii="Times New Roman" w:hAnsi="Times New Roman"/>
          <w:bCs/>
          <w:sz w:val="24"/>
          <w:szCs w:val="24"/>
        </w:rPr>
        <w:t xml:space="preserve">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="00A153D8" w:rsidRPr="00A153D8">
        <w:rPr>
          <w:rFonts w:ascii="Times New Roman" w:hAnsi="Times New Roman"/>
          <w:bCs/>
          <w:sz w:val="24"/>
          <w:szCs w:val="24"/>
        </w:rPr>
        <w:t xml:space="preserve"> обучающихся «Гиль Эстел»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153D8">
        <w:rPr>
          <w:rFonts w:ascii="Times New Roman" w:hAnsi="Times New Roman"/>
          <w:bCs/>
          <w:sz w:val="24"/>
          <w:szCs w:val="24"/>
        </w:rPr>
        <w:t>Программа  развития</w:t>
      </w:r>
      <w:proofErr w:type="gramEnd"/>
      <w:r w:rsidRPr="00A153D8">
        <w:rPr>
          <w:rFonts w:ascii="Times New Roman" w:hAnsi="Times New Roman"/>
          <w:bCs/>
          <w:sz w:val="24"/>
          <w:szCs w:val="24"/>
        </w:rPr>
        <w:t xml:space="preserve"> ученического самоуправления «</w:t>
      </w:r>
      <w:proofErr w:type="spellStart"/>
      <w:r w:rsidRPr="00A153D8">
        <w:rPr>
          <w:rFonts w:ascii="Times New Roman" w:hAnsi="Times New Roman"/>
          <w:bCs/>
          <w:sz w:val="24"/>
          <w:szCs w:val="24"/>
        </w:rPr>
        <w:t>СМиСС</w:t>
      </w:r>
      <w:proofErr w:type="spellEnd"/>
      <w:r w:rsidRPr="00A153D8">
        <w:rPr>
          <w:rFonts w:ascii="Times New Roman" w:hAnsi="Times New Roman"/>
          <w:bCs/>
          <w:sz w:val="24"/>
          <w:szCs w:val="24"/>
        </w:rPr>
        <w:t>»</w:t>
      </w:r>
      <w:r w:rsidRPr="00A153D8">
        <w:rPr>
          <w:rFonts w:ascii="Times New Roman" w:hAnsi="Times New Roman"/>
          <w:sz w:val="24"/>
          <w:szCs w:val="24"/>
        </w:rPr>
        <w:t xml:space="preserve"> (Сами мыслим и строим сами)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Fonts w:ascii="Times New Roman" w:hAnsi="Times New Roman"/>
          <w:bCs/>
          <w:sz w:val="24"/>
          <w:szCs w:val="24"/>
        </w:rPr>
        <w:t>Программа работы с семьей «Семья»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Fonts w:ascii="Times New Roman" w:hAnsi="Times New Roman"/>
          <w:bCs/>
          <w:sz w:val="24"/>
          <w:szCs w:val="24"/>
        </w:rPr>
        <w:t>Программа «Здоровье»</w:t>
      </w:r>
    </w:p>
    <w:p w:rsidR="00A153D8" w:rsidRPr="00A153D8" w:rsidRDefault="00A153D8" w:rsidP="001D267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153D8">
        <w:rPr>
          <w:rFonts w:ascii="Times New Roman" w:hAnsi="Times New Roman"/>
          <w:bCs/>
          <w:sz w:val="24"/>
          <w:szCs w:val="24"/>
        </w:rPr>
        <w:t>Программа  работы</w:t>
      </w:r>
      <w:proofErr w:type="gramEnd"/>
      <w:r w:rsidRPr="00A153D8">
        <w:rPr>
          <w:rFonts w:ascii="Times New Roman" w:hAnsi="Times New Roman"/>
          <w:bCs/>
          <w:sz w:val="24"/>
          <w:szCs w:val="24"/>
        </w:rPr>
        <w:t xml:space="preserve"> с учащимися и семьями «Группы риска» «Профилактика </w:t>
      </w:r>
      <w:proofErr w:type="spellStart"/>
      <w:r w:rsidRPr="00A153D8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A153D8">
        <w:rPr>
          <w:rFonts w:ascii="Times New Roman" w:hAnsi="Times New Roman"/>
          <w:bCs/>
          <w:sz w:val="24"/>
          <w:szCs w:val="24"/>
        </w:rPr>
        <w:t xml:space="preserve"> поведения» </w:t>
      </w:r>
    </w:p>
    <w:p w:rsidR="00A153D8" w:rsidRPr="00A153D8" w:rsidRDefault="00A153D8" w:rsidP="001D267E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153D8">
        <w:rPr>
          <w:rFonts w:ascii="Times New Roman" w:hAnsi="Times New Roman"/>
          <w:bCs/>
          <w:i/>
          <w:sz w:val="24"/>
          <w:szCs w:val="24"/>
        </w:rPr>
        <w:t>Приоритетны</w:t>
      </w:r>
      <w:r w:rsidR="00CD3402">
        <w:rPr>
          <w:rFonts w:ascii="Times New Roman" w:hAnsi="Times New Roman"/>
          <w:bCs/>
          <w:i/>
          <w:sz w:val="24"/>
          <w:szCs w:val="24"/>
        </w:rPr>
        <w:t>ми</w:t>
      </w:r>
      <w:r w:rsidRPr="00A153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153D8">
        <w:rPr>
          <w:rFonts w:ascii="Times New Roman" w:hAnsi="Times New Roman"/>
          <w:bCs/>
          <w:i/>
          <w:sz w:val="24"/>
          <w:szCs w:val="24"/>
        </w:rPr>
        <w:t>направления</w:t>
      </w:r>
      <w:r w:rsidR="00CD3402">
        <w:rPr>
          <w:rFonts w:ascii="Times New Roman" w:hAnsi="Times New Roman"/>
          <w:bCs/>
          <w:i/>
          <w:sz w:val="24"/>
          <w:szCs w:val="24"/>
        </w:rPr>
        <w:t xml:space="preserve">ми </w:t>
      </w:r>
      <w:r w:rsidRPr="00A153D8">
        <w:rPr>
          <w:rFonts w:ascii="Times New Roman" w:hAnsi="Times New Roman"/>
          <w:bCs/>
          <w:i/>
          <w:sz w:val="24"/>
          <w:szCs w:val="24"/>
        </w:rPr>
        <w:t xml:space="preserve"> воспитательной</w:t>
      </w:r>
      <w:proofErr w:type="gramEnd"/>
      <w:r w:rsidRPr="00A153D8">
        <w:rPr>
          <w:rFonts w:ascii="Times New Roman" w:hAnsi="Times New Roman"/>
          <w:bCs/>
          <w:i/>
          <w:sz w:val="24"/>
          <w:szCs w:val="24"/>
        </w:rPr>
        <w:t xml:space="preserve"> деятельности</w:t>
      </w:r>
      <w:r w:rsidR="00CD3402">
        <w:rPr>
          <w:rFonts w:ascii="Times New Roman" w:hAnsi="Times New Roman"/>
          <w:bCs/>
          <w:i/>
          <w:sz w:val="24"/>
          <w:szCs w:val="24"/>
        </w:rPr>
        <w:t xml:space="preserve"> в 2012-2013 </w:t>
      </w:r>
      <w:proofErr w:type="spellStart"/>
      <w:r w:rsidR="00CD3402">
        <w:rPr>
          <w:rFonts w:ascii="Times New Roman" w:hAnsi="Times New Roman"/>
          <w:bCs/>
          <w:i/>
          <w:sz w:val="24"/>
          <w:szCs w:val="24"/>
        </w:rPr>
        <w:t>уч.году</w:t>
      </w:r>
      <w:proofErr w:type="spellEnd"/>
      <w:r w:rsidR="00CD3402">
        <w:rPr>
          <w:rFonts w:ascii="Times New Roman" w:hAnsi="Times New Roman"/>
          <w:bCs/>
          <w:i/>
          <w:sz w:val="24"/>
          <w:szCs w:val="24"/>
        </w:rPr>
        <w:t xml:space="preserve"> были:</w:t>
      </w:r>
      <w:r w:rsidRPr="00A153D8">
        <w:rPr>
          <w:rFonts w:ascii="Times New Roman" w:hAnsi="Times New Roman"/>
          <w:bCs/>
          <w:i/>
          <w:sz w:val="24"/>
          <w:szCs w:val="24"/>
        </w:rPr>
        <w:t>.</w:t>
      </w:r>
    </w:p>
    <w:p w:rsidR="00A153D8" w:rsidRPr="00A153D8" w:rsidRDefault="00A153D8" w:rsidP="001D267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1.  </w:t>
      </w:r>
      <w:r w:rsidRPr="00A153D8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153D8">
        <w:rPr>
          <w:rFonts w:ascii="Times New Roman" w:hAnsi="Times New Roman"/>
          <w:b/>
          <w:i/>
          <w:sz w:val="24"/>
          <w:szCs w:val="24"/>
        </w:rPr>
        <w:t>Гражданско</w:t>
      </w:r>
      <w:proofErr w:type="spellEnd"/>
      <w:r w:rsidRPr="00A153D8">
        <w:rPr>
          <w:rFonts w:ascii="Times New Roman" w:hAnsi="Times New Roman"/>
          <w:b/>
          <w:i/>
          <w:sz w:val="24"/>
          <w:szCs w:val="24"/>
        </w:rPr>
        <w:t xml:space="preserve"> - п</w:t>
      </w:r>
      <w:r w:rsidRPr="00A153D8">
        <w:rPr>
          <w:rFonts w:ascii="Times New Roman" w:hAnsi="Times New Roman"/>
          <w:b/>
          <w:i/>
          <w:iCs/>
          <w:sz w:val="24"/>
          <w:szCs w:val="24"/>
        </w:rPr>
        <w:t>атриотическое</w:t>
      </w:r>
      <w:r w:rsidRPr="00A153D8">
        <w:rPr>
          <w:rFonts w:ascii="Times New Roman" w:hAnsi="Times New Roman"/>
          <w:sz w:val="24"/>
          <w:szCs w:val="24"/>
        </w:rPr>
        <w:t xml:space="preserve"> (формирование человека-патриота, готового служить своей Родине, любящего свою семью, школу, город).</w:t>
      </w:r>
    </w:p>
    <w:p w:rsidR="00A153D8" w:rsidRPr="00A153D8" w:rsidRDefault="00A153D8" w:rsidP="001D267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2.   </w:t>
      </w:r>
      <w:r w:rsidRPr="00A153D8">
        <w:rPr>
          <w:rFonts w:ascii="Times New Roman" w:hAnsi="Times New Roman"/>
          <w:b/>
          <w:i/>
          <w:iCs/>
          <w:sz w:val="24"/>
          <w:szCs w:val="24"/>
        </w:rPr>
        <w:t>Физкультурно-оздоровительное</w:t>
      </w:r>
      <w:r w:rsidRPr="00A153D8">
        <w:rPr>
          <w:rFonts w:ascii="Times New Roman" w:hAnsi="Times New Roman"/>
          <w:sz w:val="24"/>
          <w:szCs w:val="24"/>
        </w:rPr>
        <w:t xml:space="preserve"> (формирование здорового образа жизни, повышение уровня здоровья учащегося) 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    Основная </w:t>
      </w:r>
      <w:proofErr w:type="gramStart"/>
      <w:r w:rsidRPr="00A153D8">
        <w:rPr>
          <w:rFonts w:ascii="Times New Roman" w:hAnsi="Times New Roman"/>
          <w:sz w:val="24"/>
          <w:szCs w:val="24"/>
        </w:rPr>
        <w:t>функция  воспитательной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системы заключается в формировании личности  выпускника, которая предполагает </w:t>
      </w:r>
      <w:proofErr w:type="spellStart"/>
      <w:r w:rsidRPr="00A153D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следующих качеств: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выбор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личностно – значимой системы ценностных ориентаций на  основе усвоения общечеловеческих ценностей;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научными знаниями о человеке, культуре, истории, природе;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способами </w:t>
      </w:r>
      <w:proofErr w:type="spellStart"/>
      <w:r w:rsidRPr="00A153D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153D8">
        <w:rPr>
          <w:rFonts w:ascii="Times New Roman" w:hAnsi="Times New Roman"/>
          <w:sz w:val="24"/>
          <w:szCs w:val="24"/>
        </w:rPr>
        <w:t>, самосовершенствования, нравственного и жизненного  самоопределения;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патриотизма как любви к своей Родине и к своему народу;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проявление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уважения к государственным символам, традициям своего народа и своей страны;</w:t>
      </w:r>
    </w:p>
    <w:p w:rsidR="00A153D8" w:rsidRPr="00A153D8" w:rsidRDefault="00A153D8" w:rsidP="001D267E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сознательное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отношение к труду</w:t>
      </w:r>
    </w:p>
    <w:p w:rsidR="00A153D8" w:rsidRPr="00A153D8" w:rsidRDefault="00A153D8" w:rsidP="001D267E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</w:rPr>
        <w:t>10.</w:t>
      </w:r>
      <w:r w:rsidRPr="00A153D8">
        <w:rPr>
          <w:rStyle w:val="a9"/>
          <w:rFonts w:ascii="Times New Roman" w:hAnsi="Times New Roman"/>
          <w:i/>
          <w:color w:val="002060"/>
          <w:sz w:val="24"/>
          <w:szCs w:val="24"/>
        </w:rPr>
        <w:t xml:space="preserve"> Дополнительные образовательные услуги.</w:t>
      </w:r>
      <w:r w:rsidRPr="00A153D8">
        <w:rPr>
          <w:rFonts w:ascii="Times New Roman" w:eastAsia="Batang" w:hAnsi="Times New Roman"/>
          <w:sz w:val="24"/>
          <w:szCs w:val="24"/>
        </w:rPr>
        <w:t xml:space="preserve"> 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eastAsia="Batang" w:hAnsi="Times New Roman"/>
          <w:sz w:val="24"/>
          <w:szCs w:val="24"/>
        </w:rPr>
        <w:t xml:space="preserve">Дополнительное образование - неотъемлемая часть воспитательной системы МБОУ СОШ №19. </w:t>
      </w:r>
      <w:r w:rsidRPr="00A153D8">
        <w:rPr>
          <w:rFonts w:ascii="Times New Roman" w:hAnsi="Times New Roman"/>
          <w:sz w:val="24"/>
          <w:szCs w:val="24"/>
        </w:rPr>
        <w:t xml:space="preserve">В течение учебного года система дополнительного образования способствовала созданию условий для развития творческих способностей, включение детей в художественную, научно-техническую, естественно - научную, социально-педагогическую, физкультурно-оздоровительную </w:t>
      </w:r>
      <w:proofErr w:type="gramStart"/>
      <w:r w:rsidRPr="00A153D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A153D8">
        <w:rPr>
          <w:rFonts w:ascii="Times New Roman" w:hAnsi="Times New Roman"/>
          <w:sz w:val="24"/>
          <w:szCs w:val="24"/>
        </w:rPr>
        <w:t>туристко</w:t>
      </w:r>
      <w:proofErr w:type="spellEnd"/>
      <w:proofErr w:type="gramEnd"/>
      <w:r w:rsidRPr="00A153D8">
        <w:rPr>
          <w:rFonts w:ascii="Times New Roman" w:hAnsi="Times New Roman"/>
          <w:sz w:val="24"/>
          <w:szCs w:val="24"/>
        </w:rPr>
        <w:t xml:space="preserve"> - краеведческую деятельность.</w:t>
      </w:r>
    </w:p>
    <w:tbl>
      <w:tblPr>
        <w:tblpPr w:leftFromText="180" w:rightFromText="180" w:vertAnchor="text" w:horzAnchor="page" w:tblpX="1087" w:tblpY="24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2631"/>
        <w:gridCol w:w="2718"/>
        <w:gridCol w:w="2682"/>
      </w:tblGrid>
      <w:tr w:rsidR="00A153D8" w:rsidRPr="00A153D8" w:rsidTr="00A153D8">
        <w:trPr>
          <w:trHeight w:val="273"/>
        </w:trPr>
        <w:tc>
          <w:tcPr>
            <w:tcW w:w="5328" w:type="dxa"/>
            <w:gridSpan w:val="2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Занятость учащихся в школьных кружках и секциях:</w:t>
            </w:r>
          </w:p>
        </w:tc>
        <w:tc>
          <w:tcPr>
            <w:tcW w:w="5400" w:type="dxa"/>
            <w:gridSpan w:val="2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Всего в учреждениях дополнительного образования </w:t>
            </w:r>
          </w:p>
        </w:tc>
      </w:tr>
      <w:tr w:rsidR="00A153D8" w:rsidRPr="00A153D8" w:rsidTr="00CD3402">
        <w:tc>
          <w:tcPr>
            <w:tcW w:w="2697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2012-2013 уч. год</w:t>
            </w:r>
          </w:p>
        </w:tc>
        <w:tc>
          <w:tcPr>
            <w:tcW w:w="2631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 2013–2014 уч. год</w:t>
            </w:r>
          </w:p>
        </w:tc>
        <w:tc>
          <w:tcPr>
            <w:tcW w:w="2718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2012-2013 уч. год</w:t>
            </w:r>
          </w:p>
        </w:tc>
        <w:tc>
          <w:tcPr>
            <w:tcW w:w="2682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  2013 – 2014 уч. год</w:t>
            </w:r>
          </w:p>
        </w:tc>
      </w:tr>
      <w:tr w:rsidR="00A153D8" w:rsidRPr="00A153D8" w:rsidTr="00CD3402">
        <w:trPr>
          <w:trHeight w:val="312"/>
        </w:trPr>
        <w:tc>
          <w:tcPr>
            <w:tcW w:w="2697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245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человека  (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>53,5%)</w:t>
            </w:r>
          </w:p>
        </w:tc>
        <w:tc>
          <w:tcPr>
            <w:tcW w:w="2631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235человек (54,6%)</w:t>
            </w:r>
          </w:p>
        </w:tc>
        <w:tc>
          <w:tcPr>
            <w:tcW w:w="2718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422 (92,3%)</w:t>
            </w:r>
          </w:p>
        </w:tc>
        <w:tc>
          <w:tcPr>
            <w:tcW w:w="2682" w:type="dxa"/>
          </w:tcPr>
          <w:p w:rsidR="00A153D8" w:rsidRPr="00A153D8" w:rsidRDefault="00A153D8" w:rsidP="001D267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401 (93,2%)</w:t>
            </w:r>
          </w:p>
        </w:tc>
      </w:tr>
    </w:tbl>
    <w:p w:rsidR="00A153D8" w:rsidRPr="00A153D8" w:rsidRDefault="00A153D8" w:rsidP="001D267E">
      <w:pPr>
        <w:suppressAutoHyphens/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3D8" w:rsidRPr="00A153D8" w:rsidRDefault="00A153D8" w:rsidP="001D267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На базе школы в текущем году функционировали 22 кружка и 8 </w:t>
      </w:r>
      <w:proofErr w:type="gramStart"/>
      <w:r w:rsidRPr="00A153D8">
        <w:rPr>
          <w:rFonts w:ascii="Times New Roman" w:hAnsi="Times New Roman"/>
          <w:sz w:val="24"/>
          <w:szCs w:val="24"/>
        </w:rPr>
        <w:t>секций,  что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на 2 кружка и 1 секцию больше чем в прошлом учебном году. 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Style w:val="FontStyle12"/>
          <w:sz w:val="24"/>
          <w:szCs w:val="24"/>
        </w:rPr>
        <w:t xml:space="preserve"> Имеют постоянный состав и пользуются популярностью кружки:</w:t>
      </w:r>
      <w:r w:rsidRPr="00A153D8">
        <w:rPr>
          <w:rFonts w:ascii="Times New Roman" w:hAnsi="Times New Roman"/>
          <w:sz w:val="24"/>
          <w:szCs w:val="24"/>
        </w:rPr>
        <w:t xml:space="preserve"> «Умелые руки», «Судомодельный», «Домоводство», «Танцевальный», «Кадет», «Экологический мониторинг», «Литературная гостиная</w:t>
      </w:r>
      <w:proofErr w:type="gramStart"/>
      <w:r w:rsidRPr="00A153D8">
        <w:rPr>
          <w:rFonts w:ascii="Times New Roman" w:hAnsi="Times New Roman"/>
          <w:sz w:val="24"/>
          <w:szCs w:val="24"/>
        </w:rPr>
        <w:t>»,  «</w:t>
      </w:r>
      <w:proofErr w:type="gramEnd"/>
      <w:r w:rsidRPr="00A153D8">
        <w:rPr>
          <w:rFonts w:ascii="Times New Roman" w:hAnsi="Times New Roman"/>
          <w:sz w:val="24"/>
          <w:szCs w:val="24"/>
        </w:rPr>
        <w:t>Клуб любителей математики» (</w:t>
      </w:r>
      <w:proofErr w:type="spellStart"/>
      <w:r w:rsidRPr="00A153D8">
        <w:rPr>
          <w:rFonts w:ascii="Times New Roman" w:hAnsi="Times New Roman"/>
          <w:sz w:val="24"/>
          <w:szCs w:val="24"/>
        </w:rPr>
        <w:t>одаренка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) , «Баскетбол».   Среди </w:t>
      </w:r>
      <w:proofErr w:type="gramStart"/>
      <w:r w:rsidRPr="00A153D8">
        <w:rPr>
          <w:rFonts w:ascii="Times New Roman" w:hAnsi="Times New Roman"/>
          <w:sz w:val="24"/>
          <w:szCs w:val="24"/>
        </w:rPr>
        <w:t>всех  можно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выделить результативность работы кружков: И.В. Ждановой «Литературная гостиная», В.В. </w:t>
      </w:r>
      <w:proofErr w:type="spellStart"/>
      <w:r w:rsidRPr="00A153D8">
        <w:rPr>
          <w:rFonts w:ascii="Times New Roman" w:hAnsi="Times New Roman"/>
          <w:sz w:val="24"/>
          <w:szCs w:val="24"/>
        </w:rPr>
        <w:t>Прокуророва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« Умелые руки», Т.В Агаповой. «Домоводство», Л.Е. Липовой «Кадет», Е.В. Макаровой </w:t>
      </w:r>
      <w:proofErr w:type="gramStart"/>
      <w:r w:rsidRPr="00A153D8">
        <w:rPr>
          <w:rFonts w:ascii="Times New Roman" w:hAnsi="Times New Roman"/>
          <w:sz w:val="24"/>
          <w:szCs w:val="24"/>
        </w:rPr>
        <w:t>« Экологические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исследования»</w:t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100"/>
      </w:tblGrid>
      <w:tr w:rsidR="00A153D8" w:rsidRPr="00A153D8" w:rsidTr="00F156A6">
        <w:trPr>
          <w:trHeight w:val="3256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«Золушка, Домоводство» Руководитель: Агапова Татьяна Владимировна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Конкурс детско-юношеского  декоративно – прикладного творчества по пожарной безопасности 4 первых места в округе Митрофанова К., Данилина М., Антипина И., 3 работы -  лауреаты областной выставки; 39 окружная выставка декоративно-прикладного творчества «Творить, удивлять, радовать» 1 место «Изделия с использованием нити и ткани, 2 место «Изделия из природного материала; Выставка декоративно-прикладного творчества «Пасхальная радость – 2014», 3 место в номинации «Пасхальное чудо» Орехова Анна3 место «пасхальная композиция»; Выставка поделок из природного материала «Зеркало природы» - 1 место в номинации «Царство цветов»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A153D8" w:rsidRPr="00A153D8" w:rsidTr="00F156A6">
        <w:trPr>
          <w:trHeight w:val="1008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«Судомодельный» Руководитель: Прокуроров В.В.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Выставка технического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творчества  1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место-  Копылов Кирилл, 2 место – Катин Олег</w:t>
            </w:r>
          </w:p>
        </w:tc>
      </w:tr>
      <w:tr w:rsidR="00A153D8" w:rsidRPr="00A153D8" w:rsidTr="00F156A6">
        <w:trPr>
          <w:trHeight w:val="1538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«Экологический мониторинг» Руководитель: Макарова Е.В.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«Юннат - 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2013»  -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2 место - Макарова София , «Экологическая конференция»  - 3 место - Иванушкина  Марина; Окружной конкурс экологической печати и рекламы «Зеленый город»-1 место в номинации «Наружная реклама» (плакат)- 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Опрятина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А.; «Зеленая планета» номинация «Жизнь леса и судьбы людей» (конкурс литературных публикаций) - Лауреат – Кулагина Виктория.</w:t>
            </w:r>
          </w:p>
        </w:tc>
      </w:tr>
      <w:tr w:rsidR="00A153D8" w:rsidRPr="00A153D8" w:rsidTr="00F156A6">
        <w:trPr>
          <w:trHeight w:val="1852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«Кадет» руководитель: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«Кубок сильнейших» (9-11кл.) – 2место; «Смотр строя и песни» - 3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место;  Кубок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С.Ганина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в интеллектуальном конкурсов силовом многоборье 2 место; конкурс рисунков «Жива  народная память» - 2 место; конкурс рисунков «Лучше нет родного края» - 2 место; «Школа безопасности» Силовое многоборье 2 место, «Конкурс патриотической песни» - 3 место. Международный конкурс по ФК и ОБЖ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« Интеллектуальное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многоборье -  3 место по региону Лебедева П.3 место по региону Толмачева В.1 место по городу Дорофеева Алина многоборье «Евразия 2013 - 2014»   </w:t>
            </w:r>
          </w:p>
        </w:tc>
      </w:tr>
      <w:tr w:rsidR="00A153D8" w:rsidRPr="00A153D8" w:rsidTr="00F156A6">
        <w:trPr>
          <w:trHeight w:val="283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«Литературная гостиная»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Руководитель:  Жданова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Окружной конкурс чтецов в рамках фестиваля «Муза и дети!» 1 место - Макарова София, 1 место - Лебедев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Данила;  Конкурс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стихов  ко Дню Победы «Кто сказал, что на войне не пишут» -  1 место - Лебедев Данила; Музыкально-литературная композиция «Свет рождественской звезды»- 1 место – 11 класс; Конкурс сочинений «Живет среди нас герой» 2 место – Жукова Алина; Открытый региональный конкурс «Мы вместе!» 1 место  - Катин Олег</w:t>
            </w:r>
          </w:p>
        </w:tc>
      </w:tr>
      <w:tr w:rsidR="00A153D8" w:rsidRPr="00A153D8" w:rsidTr="00F156A6">
        <w:trPr>
          <w:trHeight w:val="1156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«Клуб любителей математики» Сахарова Н.В.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Окружная научно –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практическая  конференция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по математике В.Я.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Буяновского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- 2 место - Антипина Ульяна, 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Кашцина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A153D8" w:rsidRPr="00A153D8" w:rsidTr="00F156A6">
        <w:trPr>
          <w:trHeight w:val="618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«ОПК» Руководитель Моисеева М.А.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Конкурс чтецов «Рождественская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звезда»-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1 место -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A153D8" w:rsidRPr="00A153D8" w:rsidTr="00F156A6">
        <w:trPr>
          <w:trHeight w:val="1178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«Творческая мастерская» Рук. Вилкова Н.А.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Музыкально литературная композиция «Рождественская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звезда»  -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2 место - группа 2-х классов, Конкурс плакатов «Живи книга» - 2 место Театрализованное представление «Твой лучший друг – учебник» - 2  место</w:t>
            </w:r>
          </w:p>
        </w:tc>
      </w:tr>
      <w:tr w:rsidR="00A153D8" w:rsidRPr="00A153D8" w:rsidTr="00CD3402">
        <w:trPr>
          <w:trHeight w:val="425"/>
        </w:trPr>
        <w:tc>
          <w:tcPr>
            <w:tcW w:w="27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«Вокальная группа» Рук. 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100" w:type="dxa"/>
          </w:tcPr>
          <w:p w:rsidR="00A153D8" w:rsidRPr="00A153D8" w:rsidRDefault="00A153D8" w:rsidP="001D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Окружной конкурс патриотической песни - 1 место</w:t>
            </w:r>
          </w:p>
        </w:tc>
      </w:tr>
    </w:tbl>
    <w:p w:rsidR="00CD3402" w:rsidRDefault="00A153D8" w:rsidP="001D267E">
      <w:pPr>
        <w:spacing w:after="0" w:line="240" w:lineRule="auto"/>
        <w:jc w:val="both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  Однако активизации работы требуют кружки «Музейное дело», «Краевед: по малой родине моей», «Юный инспектор движения», «Технология профессионального успеха», секции «Волейбол», «Легкая атлетика».</w:t>
      </w:r>
      <w:r w:rsidRPr="00A153D8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A153D8" w:rsidRPr="00A153D8" w:rsidRDefault="00CD3402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b w:val="0"/>
          <w:bCs/>
          <w:sz w:val="24"/>
          <w:szCs w:val="24"/>
        </w:rPr>
        <w:tab/>
      </w:r>
      <w:r w:rsidR="00A153D8" w:rsidRPr="00A153D8">
        <w:rPr>
          <w:rFonts w:ascii="Times New Roman" w:hAnsi="Times New Roman"/>
          <w:color w:val="0C0B06"/>
          <w:sz w:val="24"/>
          <w:szCs w:val="24"/>
        </w:rPr>
        <w:t>Ключевые общешкольные дела составляют функциональное ядро воспитательной системы.</w:t>
      </w:r>
      <w:r w:rsidR="00A153D8" w:rsidRPr="00A153D8">
        <w:rPr>
          <w:rFonts w:ascii="Times New Roman" w:hAnsi="Times New Roman"/>
          <w:sz w:val="24"/>
          <w:szCs w:val="24"/>
        </w:rPr>
        <w:t xml:space="preserve"> В текущем </w:t>
      </w:r>
      <w:proofErr w:type="gramStart"/>
      <w:r w:rsidR="00A153D8" w:rsidRPr="00A153D8">
        <w:rPr>
          <w:rFonts w:ascii="Times New Roman" w:hAnsi="Times New Roman"/>
          <w:sz w:val="24"/>
          <w:szCs w:val="24"/>
        </w:rPr>
        <w:t>году  проведены</w:t>
      </w:r>
      <w:proofErr w:type="gramEnd"/>
      <w:r w:rsidR="00A153D8" w:rsidRPr="00A153D8">
        <w:rPr>
          <w:rFonts w:ascii="Times New Roman" w:hAnsi="Times New Roman"/>
          <w:sz w:val="24"/>
          <w:szCs w:val="24"/>
        </w:rPr>
        <w:t xml:space="preserve">   традиционные   мероприятия:  </w:t>
      </w:r>
      <w:r w:rsidR="00A153D8" w:rsidRPr="00A153D8">
        <w:rPr>
          <w:rFonts w:ascii="Times New Roman" w:hAnsi="Times New Roman"/>
          <w:color w:val="0C0B06"/>
          <w:sz w:val="24"/>
          <w:szCs w:val="24"/>
        </w:rPr>
        <w:t xml:space="preserve"> </w:t>
      </w:r>
      <w:r w:rsidR="00A153D8" w:rsidRPr="00A153D8">
        <w:rPr>
          <w:rFonts w:ascii="Times New Roman" w:hAnsi="Times New Roman"/>
          <w:sz w:val="24"/>
          <w:szCs w:val="24"/>
        </w:rPr>
        <w:t xml:space="preserve">«Уроки мужества», «встречи с ветеранами и тружениками тыла», «Посвящение в кадеты», проведены  акции: «Подарок ветерану», Письмо солдату», «Чистый город», «Посади дерево»; Конкурс  патриотической песни, «Смотр Строя и песни», митинг у бронепоезда «Илья Муромец». Высокую оценку дала общественность уровню подготовки и нравственно – патриотической направленности праздника «Посвящение в кадеты» и проведению окружного митинга, посвященного 69 годовщине Победы. 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</w:t>
      </w:r>
      <w:r w:rsidRPr="00A153D8">
        <w:rPr>
          <w:rStyle w:val="a9"/>
          <w:rFonts w:ascii="Times New Roman" w:hAnsi="Times New Roman"/>
          <w:bCs/>
          <w:i/>
          <w:color w:val="002060"/>
          <w:sz w:val="24"/>
          <w:szCs w:val="24"/>
        </w:rPr>
        <w:t>11.Состояние здоровья школьников, меры по охране и укреплению здоровья.</w:t>
      </w:r>
    </w:p>
    <w:p w:rsidR="00A153D8" w:rsidRPr="00A153D8" w:rsidRDefault="00A153D8" w:rsidP="001D267E">
      <w:pPr>
        <w:spacing w:after="0" w:line="240" w:lineRule="auto"/>
        <w:ind w:firstLine="173"/>
        <w:jc w:val="both"/>
        <w:rPr>
          <w:rFonts w:ascii="Times New Roman" w:hAnsi="Times New Roman"/>
          <w:bCs/>
          <w:sz w:val="24"/>
          <w:szCs w:val="24"/>
        </w:rPr>
      </w:pPr>
      <w:r w:rsidRPr="00A153D8">
        <w:rPr>
          <w:rStyle w:val="a9"/>
          <w:rFonts w:ascii="Times New Roman" w:hAnsi="Times New Roman"/>
          <w:bCs/>
          <w:color w:val="FF0000"/>
          <w:sz w:val="24"/>
          <w:szCs w:val="24"/>
        </w:rPr>
        <w:t xml:space="preserve">      </w:t>
      </w:r>
      <w:r w:rsidRPr="00A153D8">
        <w:rPr>
          <w:rFonts w:ascii="Times New Roman" w:hAnsi="Times New Roman"/>
          <w:sz w:val="24"/>
          <w:szCs w:val="24"/>
        </w:rPr>
        <w:t xml:space="preserve">Сохранение и укрепление здоровья </w:t>
      </w:r>
      <w:proofErr w:type="gramStart"/>
      <w:r w:rsidRPr="00A153D8">
        <w:rPr>
          <w:rFonts w:ascii="Times New Roman" w:hAnsi="Times New Roman"/>
          <w:sz w:val="24"/>
          <w:szCs w:val="24"/>
        </w:rPr>
        <w:t>учащихся  остается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одним из главных направлений работы школы.  В школе реализуется комплексно - </w:t>
      </w:r>
      <w:proofErr w:type="gramStart"/>
      <w:r w:rsidRPr="00A153D8">
        <w:rPr>
          <w:rFonts w:ascii="Times New Roman" w:hAnsi="Times New Roman"/>
          <w:sz w:val="24"/>
          <w:szCs w:val="24"/>
        </w:rPr>
        <w:t>целевая  программа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«Здоровье» (2011 – 2015 г), которая  включает в себя 3 основных направления развития спортивно-оздоровительной системы работы школы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- образовательный процесс – использование </w:t>
      </w:r>
      <w:proofErr w:type="spellStart"/>
      <w:r w:rsidRPr="00A153D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A153D8" w:rsidRPr="00A153D8" w:rsidRDefault="00A153D8" w:rsidP="001D267E">
      <w:pPr>
        <w:pStyle w:val="a7"/>
        <w:spacing w:before="0" w:beforeAutospacing="0" w:after="0" w:afterAutospacing="0"/>
        <w:contextualSpacing/>
        <w:jc w:val="both"/>
      </w:pPr>
      <w:r w:rsidRPr="00A153D8">
        <w:t xml:space="preserve">- </w:t>
      </w:r>
      <w:r w:rsidRPr="001F0E8E">
        <w:t>информационно—консультативная работа</w:t>
      </w:r>
      <w:r w:rsidRPr="00A153D8"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</w:t>
      </w:r>
      <w:proofErr w:type="gramStart"/>
      <w:r w:rsidRPr="00A153D8">
        <w:t>жизни:  </w:t>
      </w:r>
      <w:proofErr w:type="spellStart"/>
      <w:r w:rsidRPr="00A153D8">
        <w:t>турслеты</w:t>
      </w:r>
      <w:proofErr w:type="spellEnd"/>
      <w:proofErr w:type="gramEnd"/>
      <w:r w:rsidRPr="00A153D8">
        <w:t xml:space="preserve">, спортивные соревнования, работа спортивных секций, кружков «Здоровое питание». В </w:t>
      </w:r>
      <w:r w:rsidR="001F0E8E">
        <w:t>2013-2014</w:t>
      </w:r>
      <w:r w:rsidRPr="00A153D8">
        <w:t xml:space="preserve"> учебном году школа являлась опорной по теме: «Формирование </w:t>
      </w:r>
      <w:proofErr w:type="spellStart"/>
      <w:r w:rsidRPr="00A153D8">
        <w:t>здороьесберегающего</w:t>
      </w:r>
      <w:proofErr w:type="spellEnd"/>
      <w:r w:rsidRPr="00A153D8">
        <w:t xml:space="preserve"> пространства образовательного учреждения»</w:t>
      </w:r>
      <w:r w:rsidR="001F0E8E">
        <w:t>.</w:t>
      </w:r>
    </w:p>
    <w:p w:rsidR="00A153D8" w:rsidRPr="00A153D8" w:rsidRDefault="00A153D8" w:rsidP="001D267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В текущем году в школе введена утренняя зарядка. В течении 10 минут перед занятиями учащиеся укрепляют свое здоровье.   Так же нововведением является организация большой перемены для учащихся 1-6 классов. В специально отведенных местах в школе проводятся в период с 11.05 до 11.30 спортивно массовые игры. </w:t>
      </w:r>
    </w:p>
    <w:p w:rsidR="00A153D8" w:rsidRPr="00A153D8" w:rsidRDefault="00A153D8" w:rsidP="001D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3D8">
        <w:rPr>
          <w:rFonts w:ascii="Times New Roman" w:hAnsi="Times New Roman"/>
          <w:b/>
          <w:sz w:val="24"/>
          <w:szCs w:val="24"/>
        </w:rPr>
        <w:t xml:space="preserve">Итоги работы по </w:t>
      </w:r>
      <w:proofErr w:type="spellStart"/>
      <w:r w:rsidRPr="00A153D8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  <w:r w:rsidRPr="00A153D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2018"/>
        <w:gridCol w:w="1759"/>
      </w:tblGrid>
      <w:tr w:rsidR="00A153D8" w:rsidRPr="00A153D8" w:rsidTr="001F0E8E">
        <w:trPr>
          <w:trHeight w:val="217"/>
        </w:trPr>
        <w:tc>
          <w:tcPr>
            <w:tcW w:w="534" w:type="dxa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8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8">
              <w:rPr>
                <w:rFonts w:ascii="Times New Roman" w:hAnsi="Times New Roman"/>
                <w:b/>
                <w:sz w:val="24"/>
                <w:szCs w:val="24"/>
              </w:rPr>
              <w:t>2012 – 2013 год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8">
              <w:rPr>
                <w:rFonts w:ascii="Times New Roman" w:hAnsi="Times New Roman"/>
                <w:b/>
                <w:sz w:val="24"/>
                <w:szCs w:val="24"/>
              </w:rPr>
              <w:t>2013 -2014 год</w:t>
            </w:r>
          </w:p>
        </w:tc>
      </w:tr>
      <w:tr w:rsidR="00A153D8" w:rsidRPr="00A153D8" w:rsidTr="001F0E8E">
        <w:trPr>
          <w:trHeight w:val="30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Количество учащихся занимающихся спортом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194/42,9%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186/44,6%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учащихся, получающих горячее питание.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ind w:left="33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84 %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ind w:left="33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пропущенных  уроков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 по болезни 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2.316 уроков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2.215 уроков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Количество  учащихся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>, занимающихся в основной группе по физкультуре.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421/92,1%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403/93,9%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Удельный вес учащихся, с хроническими заболеваниями.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142 /31%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127/29,6%</w:t>
            </w:r>
          </w:p>
        </w:tc>
      </w:tr>
      <w:tr w:rsidR="00A153D8" w:rsidRPr="00A153D8" w:rsidTr="001F0E8E">
        <w:trPr>
          <w:trHeight w:val="490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 xml:space="preserve">Доля педагогов, 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работающих  в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области использования </w:t>
            </w:r>
            <w:proofErr w:type="spellStart"/>
            <w:r w:rsidRPr="00A153D8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технологий. (</w:t>
            </w:r>
            <w:proofErr w:type="gramStart"/>
            <w:r w:rsidRPr="00A153D8">
              <w:rPr>
                <w:rFonts w:ascii="Times New Roman" w:hAnsi="Times New Roman"/>
                <w:sz w:val="24"/>
                <w:szCs w:val="24"/>
              </w:rPr>
              <w:t>опорная</w:t>
            </w:r>
            <w:proofErr w:type="gramEnd"/>
            <w:r w:rsidRPr="00A153D8">
              <w:rPr>
                <w:rFonts w:ascii="Times New Roman" w:hAnsi="Times New Roman"/>
                <w:sz w:val="24"/>
                <w:szCs w:val="24"/>
              </w:rPr>
              <w:t xml:space="preserve"> школа)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A153D8" w:rsidRPr="00A153D8" w:rsidTr="001F0E8E">
        <w:trPr>
          <w:trHeight w:val="232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Удельный вес родителей, охваченных всеобучем.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A153D8" w:rsidRPr="00A153D8" w:rsidTr="001F0E8E">
        <w:trPr>
          <w:trHeight w:val="284"/>
        </w:trPr>
        <w:tc>
          <w:tcPr>
            <w:tcW w:w="534" w:type="dxa"/>
            <w:vAlign w:val="center"/>
          </w:tcPr>
          <w:p w:rsidR="00A153D8" w:rsidRPr="00A153D8" w:rsidRDefault="00A153D8" w:rsidP="001D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Удельный вес родителей, привлекаемых к участию во внеклассной воспитательной работе</w:t>
            </w:r>
          </w:p>
        </w:tc>
        <w:tc>
          <w:tcPr>
            <w:tcW w:w="2018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759" w:type="dxa"/>
          </w:tcPr>
          <w:p w:rsidR="00A153D8" w:rsidRPr="00A153D8" w:rsidRDefault="00A153D8" w:rsidP="001D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D8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</w:tbl>
    <w:p w:rsidR="00A153D8" w:rsidRPr="00A153D8" w:rsidRDefault="00A153D8" w:rsidP="001D267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На укрепление здоровья школьников и пропаганду ЗОЖ нацелен курс «Крепыш», который ведется в рамках внеурочной деятельности у учащихся 1-2х классов, «Веселые </w:t>
      </w:r>
    </w:p>
    <w:p w:rsidR="00A153D8" w:rsidRPr="00A153D8" w:rsidRDefault="00A153D8" w:rsidP="001D267E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3D8">
        <w:rPr>
          <w:rFonts w:ascii="Times New Roman" w:hAnsi="Times New Roman"/>
          <w:sz w:val="24"/>
          <w:szCs w:val="24"/>
        </w:rPr>
        <w:t>старты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» у учащихся 1-3  классов, «Дзюдо» для учащихся 2-3х классов в соответствии с ФГОС, курсы «Здоровый образ жизни» в 5,6,8  классах, «Экология и здоровье человека» в  9 классах, кружок «Здоровое питание» для учащихся 3-х классов. </w:t>
      </w:r>
    </w:p>
    <w:p w:rsidR="00A153D8" w:rsidRPr="00A153D8" w:rsidRDefault="00A153D8" w:rsidP="001D267E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3D8">
        <w:rPr>
          <w:rFonts w:ascii="Times New Roman" w:hAnsi="Times New Roman"/>
          <w:iCs/>
          <w:color w:val="000000"/>
          <w:sz w:val="24"/>
          <w:szCs w:val="24"/>
        </w:rPr>
        <w:t xml:space="preserve">В спортивных секциях на базе школы занимались 172 ученика, что составляет 40,1% от общего количества </w:t>
      </w:r>
      <w:proofErr w:type="gramStart"/>
      <w:r w:rsidRPr="00A153D8">
        <w:rPr>
          <w:rFonts w:ascii="Times New Roman" w:hAnsi="Times New Roman"/>
          <w:iCs/>
          <w:color w:val="000000"/>
          <w:sz w:val="24"/>
          <w:szCs w:val="24"/>
        </w:rPr>
        <w:t xml:space="preserve">учащихся,   </w:t>
      </w:r>
      <w:proofErr w:type="gramEnd"/>
      <w:r w:rsidRPr="00A153D8">
        <w:rPr>
          <w:rFonts w:ascii="Times New Roman" w:hAnsi="Times New Roman"/>
          <w:iCs/>
          <w:color w:val="000000"/>
          <w:sz w:val="24"/>
          <w:szCs w:val="24"/>
        </w:rPr>
        <w:t xml:space="preserve">в 2012 – 2013 учебном году в спортивных секциях занимались 38% учащихся школы. </w:t>
      </w:r>
    </w:p>
    <w:p w:rsidR="00A153D8" w:rsidRPr="00A153D8" w:rsidRDefault="00A153D8" w:rsidP="001D26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Style w:val="a9"/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  </w:t>
      </w:r>
      <w:r w:rsidRPr="00A153D8">
        <w:rPr>
          <w:rFonts w:ascii="Times New Roman" w:hAnsi="Times New Roman"/>
          <w:sz w:val="24"/>
          <w:szCs w:val="24"/>
        </w:rPr>
        <w:t>Для сохранения и укрепления здоровья детей и подростков большое значение имеет работа по организации летнего отдыха и занятости детей и подростков. Важнейшими направлениями летней оздоровительной работы были обозначены следующие:</w:t>
      </w:r>
    </w:p>
    <w:p w:rsidR="00A153D8" w:rsidRPr="00A153D8" w:rsidRDefault="00A153D8" w:rsidP="001D267E">
      <w:pPr>
        <w:suppressAutoHyphens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- создание условий для полноценного отдыха, творческого развития личности школьников в летнее время в лагере с дневным пребыванием;</w:t>
      </w:r>
    </w:p>
    <w:p w:rsidR="00A153D8" w:rsidRPr="00A153D8" w:rsidRDefault="00A153D8" w:rsidP="001D267E">
      <w:pPr>
        <w:pStyle w:val="2"/>
        <w:ind w:hanging="18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>- разъяснительная работа по организации отдыха учащихся на базах загородных оздоровительных лагерей «Черемушки», «Белый городок», «Озерный», «Ясный», «Сосновый бор».</w:t>
      </w:r>
    </w:p>
    <w:p w:rsidR="00A153D8" w:rsidRPr="00A153D8" w:rsidRDefault="00A153D8" w:rsidP="001D267E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      Так за летний период на базе пришкольного лагеря отдыхали: 1 смена – 126 учащийся, 2 </w:t>
      </w:r>
      <w:proofErr w:type="gramStart"/>
      <w:r w:rsidRPr="00A153D8">
        <w:rPr>
          <w:rFonts w:ascii="Times New Roman" w:hAnsi="Times New Roman"/>
          <w:sz w:val="24"/>
          <w:szCs w:val="24"/>
        </w:rPr>
        <w:t>смена  -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40 учащихся, итого 166 чел, что составляет 38,6% от общего количества учащихся. В загородных лагерях отдохнули: 35% от общего числа учащихся школы. Таким образом в организованный летний </w:t>
      </w:r>
      <w:proofErr w:type="gramStart"/>
      <w:r w:rsidRPr="00A153D8">
        <w:rPr>
          <w:rFonts w:ascii="Times New Roman" w:hAnsi="Times New Roman"/>
          <w:sz w:val="24"/>
          <w:szCs w:val="24"/>
        </w:rPr>
        <w:t>отдых  было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 вовлечено 73,6% учащихся.</w:t>
      </w:r>
    </w:p>
    <w:p w:rsidR="00A153D8" w:rsidRPr="00A153D8" w:rsidRDefault="00A153D8" w:rsidP="001D267E">
      <w:pPr>
        <w:pStyle w:val="a7"/>
        <w:spacing w:before="0" w:beforeAutospacing="0" w:after="0" w:afterAutospacing="0"/>
        <w:jc w:val="both"/>
        <w:rPr>
          <w:rStyle w:val="a9"/>
          <w:bCs/>
          <w:i/>
          <w:color w:val="002060"/>
        </w:rPr>
      </w:pPr>
      <w:r w:rsidRPr="00A153D8">
        <w:rPr>
          <w:rStyle w:val="a9"/>
          <w:bCs/>
          <w:i/>
          <w:color w:val="002060"/>
        </w:rPr>
        <w:t>12. Организация питания.</w:t>
      </w:r>
      <w:r w:rsidRPr="00A153D8">
        <w:rPr>
          <w:i/>
          <w:color w:val="002060"/>
        </w:rPr>
        <w:t xml:space="preserve"> </w:t>
      </w:r>
    </w:p>
    <w:p w:rsidR="00A153D8" w:rsidRPr="00A153D8" w:rsidRDefault="00A153D8" w:rsidP="001D267E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В школе созданы необходимые условия для организации питания школьников. Питание детей организовано в корпусе № 2 в помещении столовой площадью 122,7 кв. м., рассчитанным на 120 посадочных мест, и в корпусе № 1 в специально отведенном </w:t>
      </w:r>
      <w:proofErr w:type="gramStart"/>
      <w:r w:rsidRPr="00A153D8">
        <w:rPr>
          <w:rFonts w:ascii="Times New Roman" w:hAnsi="Times New Roman"/>
          <w:sz w:val="24"/>
          <w:szCs w:val="24"/>
        </w:rPr>
        <w:t>помещении  площадью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97 </w:t>
      </w:r>
      <w:proofErr w:type="spellStart"/>
      <w:r w:rsidRPr="00A153D8">
        <w:rPr>
          <w:rFonts w:ascii="Times New Roman" w:hAnsi="Times New Roman"/>
          <w:sz w:val="24"/>
          <w:szCs w:val="24"/>
        </w:rPr>
        <w:t>кв.м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.( 50 посадочных мест). В корпус №1 пища доставляется из основного здания (корпус №2).  Штат работников столовой укомплектован полностью. С целью просвещения учащихся в столовой </w:t>
      </w:r>
      <w:proofErr w:type="gramStart"/>
      <w:r w:rsidRPr="00A153D8">
        <w:rPr>
          <w:rFonts w:ascii="Times New Roman" w:hAnsi="Times New Roman"/>
          <w:sz w:val="24"/>
          <w:szCs w:val="24"/>
        </w:rPr>
        <w:t>обновлены  стенды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«О вкусной и здоровой пище», «Энергетическая ценность продуктов», «Питайтесь правильно», «Правила поведения в столовой» В текущем году школа заняла 1 место в окружном конкурсе « Лучшая школьная  столовая».</w:t>
      </w:r>
    </w:p>
    <w:p w:rsidR="00A153D8" w:rsidRPr="00A153D8" w:rsidRDefault="00A153D8" w:rsidP="001D267E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 Организация школьного питания осуществляется в </w:t>
      </w:r>
      <w:proofErr w:type="gramStart"/>
      <w:r w:rsidRPr="00A153D8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разработанным 2-х недельным меню, согласованным с Территориальным отделом </w:t>
      </w:r>
      <w:proofErr w:type="spellStart"/>
      <w:r w:rsidRPr="00A153D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в Муромском, </w:t>
      </w:r>
      <w:proofErr w:type="spellStart"/>
      <w:r w:rsidRPr="00A153D8">
        <w:rPr>
          <w:rFonts w:ascii="Times New Roman" w:hAnsi="Times New Roman"/>
          <w:sz w:val="24"/>
          <w:szCs w:val="24"/>
        </w:rPr>
        <w:t>Меленковском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3D8">
        <w:rPr>
          <w:rFonts w:ascii="Times New Roman" w:hAnsi="Times New Roman"/>
          <w:sz w:val="24"/>
          <w:szCs w:val="24"/>
        </w:rPr>
        <w:t>Селивановском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районах.  Это дает возможность обеспечить школьников полноценным </w:t>
      </w:r>
      <w:proofErr w:type="gramStart"/>
      <w:r w:rsidRPr="00A153D8">
        <w:rPr>
          <w:rFonts w:ascii="Times New Roman" w:hAnsi="Times New Roman"/>
          <w:sz w:val="24"/>
          <w:szCs w:val="24"/>
        </w:rPr>
        <w:t>питанием  путем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составления меню, с учетом рекомендуемых  СанПиН 2.4.5. 2409-08 среднесуточных наборов продуктов для питания детей 7-11, 12-18 лет, калорийности и энергетической ценности продуктов. Меню, </w:t>
      </w:r>
      <w:proofErr w:type="gramStart"/>
      <w:r w:rsidRPr="00A153D8">
        <w:rPr>
          <w:rFonts w:ascii="Times New Roman" w:hAnsi="Times New Roman"/>
          <w:sz w:val="24"/>
          <w:szCs w:val="24"/>
        </w:rPr>
        <w:t>подписанное  директором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школы, вывешивается ежедневно на стенде в столовой. В обязательном порядке проводится витаминизация третьих блюд (добавление витамина С). В целях организации питьевого режима заключен договор с индивидуальным предпринимателям Егеревой Ж.А. на поставку минеральной природной питьевой воды «Муромский источник». Вода доставляется </w:t>
      </w:r>
      <w:proofErr w:type="gramStart"/>
      <w:r w:rsidRPr="00A153D8">
        <w:rPr>
          <w:rFonts w:ascii="Times New Roman" w:hAnsi="Times New Roman"/>
          <w:sz w:val="24"/>
          <w:szCs w:val="24"/>
        </w:rPr>
        <w:t>в  расфасованных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емкостях.</w:t>
      </w:r>
    </w:p>
    <w:p w:rsidR="00A153D8" w:rsidRPr="00A153D8" w:rsidRDefault="00A153D8" w:rsidP="001D267E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В школе определен режим работы столовой, имеется в наличии график дежурства администрации, учителей по столовой. Питание детей осуществляется в соответствии с графиком: на перемене после первого урока 1, 2-е классы, после второго урока – 3,4 классы.  Классы приходят в столовую организованно с учителем. Контролирует питание медицинский работник. </w:t>
      </w:r>
    </w:p>
    <w:p w:rsidR="00A153D8" w:rsidRPr="00A153D8" w:rsidRDefault="00A153D8" w:rsidP="001D267E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Учащиеся </w:t>
      </w:r>
      <w:proofErr w:type="gramStart"/>
      <w:r w:rsidRPr="00A153D8">
        <w:rPr>
          <w:rFonts w:ascii="Times New Roman" w:hAnsi="Times New Roman"/>
          <w:sz w:val="24"/>
          <w:szCs w:val="24"/>
        </w:rPr>
        <w:t>среднего  и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старшего звена питаются на большой перемене, продолжительностью в 25 минут, после третьего урока. Контролируют питание    дежурные по столовой</w:t>
      </w:r>
      <w:proofErr w:type="gramStart"/>
      <w:r w:rsidRPr="00A153D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график дежурства учителей  в столовой утвержден директором).  </w:t>
      </w:r>
    </w:p>
    <w:p w:rsidR="00A153D8" w:rsidRDefault="00A153D8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D8">
        <w:rPr>
          <w:rFonts w:ascii="Times New Roman" w:hAnsi="Times New Roman"/>
          <w:sz w:val="24"/>
          <w:szCs w:val="24"/>
        </w:rPr>
        <w:t xml:space="preserve">С целью знакомства с меню школьного питания в школе создана группа общественного контроля из числа родителей, учителей -  членов профсоюза, которые проводят рейды в </w:t>
      </w:r>
      <w:proofErr w:type="spellStart"/>
      <w:r w:rsidRPr="00A153D8">
        <w:rPr>
          <w:rFonts w:ascii="Times New Roman" w:hAnsi="Times New Roman"/>
          <w:sz w:val="24"/>
          <w:szCs w:val="24"/>
        </w:rPr>
        <w:t>столовую.В</w:t>
      </w:r>
      <w:proofErr w:type="spellEnd"/>
      <w:r w:rsidRPr="00A153D8">
        <w:rPr>
          <w:rFonts w:ascii="Times New Roman" w:hAnsi="Times New Roman"/>
          <w:sz w:val="24"/>
          <w:szCs w:val="24"/>
        </w:rPr>
        <w:t xml:space="preserve"> организованное горячее питание вовлечено   377 учащихся, что составляет 88% от общего числа учащихся, что на 3,4% выше прошлогоднего. Из </w:t>
      </w:r>
      <w:proofErr w:type="gramStart"/>
      <w:r w:rsidRPr="00A153D8">
        <w:rPr>
          <w:rFonts w:ascii="Times New Roman" w:hAnsi="Times New Roman"/>
          <w:sz w:val="24"/>
          <w:szCs w:val="24"/>
        </w:rPr>
        <w:t>них  204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учащихся  питались бесплатно ( учащиеся начальных классов- 200 чел.,  дети – инвалиды – 4 чел.). Платно питались   173 </w:t>
      </w:r>
      <w:proofErr w:type="gramStart"/>
      <w:r w:rsidRPr="00A153D8">
        <w:rPr>
          <w:rFonts w:ascii="Times New Roman" w:hAnsi="Times New Roman"/>
          <w:sz w:val="24"/>
          <w:szCs w:val="24"/>
        </w:rPr>
        <w:t>чел  40</w:t>
      </w:r>
      <w:proofErr w:type="gramEnd"/>
      <w:r w:rsidRPr="00A153D8">
        <w:rPr>
          <w:rFonts w:ascii="Times New Roman" w:hAnsi="Times New Roman"/>
          <w:sz w:val="24"/>
          <w:szCs w:val="24"/>
        </w:rPr>
        <w:t xml:space="preserve"> (%) от общего числа учащихся.</w:t>
      </w:r>
    </w:p>
    <w:p w:rsidR="00D4145D" w:rsidRPr="00A153D8" w:rsidRDefault="00D4145D" w:rsidP="001D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  <w:lang w:eastAsia="ru-RU"/>
        </w:rPr>
        <w:t xml:space="preserve">13. Обеспечение безопасности.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Территория школы имеет частичное внешнее ограждение. Тревожная кнопка выведена на силовые структуры города. В 2013-2014 учебном году установлен в учебных </w:t>
      </w:r>
      <w:proofErr w:type="gramStart"/>
      <w:r w:rsidRPr="00A153D8">
        <w:rPr>
          <w:rFonts w:ascii="Times New Roman" w:hAnsi="Times New Roman"/>
          <w:sz w:val="24"/>
          <w:szCs w:val="24"/>
          <w:lang w:eastAsia="ru-RU"/>
        </w:rPr>
        <w:t>корпусах  №</w:t>
      </w:r>
      <w:proofErr w:type="gramEnd"/>
      <w:r w:rsidRPr="00A153D8">
        <w:rPr>
          <w:rFonts w:ascii="Times New Roman" w:hAnsi="Times New Roman"/>
          <w:sz w:val="24"/>
          <w:szCs w:val="24"/>
          <w:lang w:eastAsia="ru-RU"/>
        </w:rPr>
        <w:t>1,№2 программно-аппаратный комплекс "Стрелец-мониторинг" с выводом сигнала в подразделения пожарной  охраны, обеспечивающий круглосуточный мониторинг.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 Площадь и использование учебных кабинетов соответствует гигиеническим требованиям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 xml:space="preserve">. Учебные помещения проветриваются во время перемен, а рекреации - во время уроков. Помещения имеют естественное освещение, для искусственного освещения используются люминесцентные лампы. В здании школы имеется централизованное водоснабжение и канализация. Пищеблоки, умывальное помещение, санузлы обеспечены горячим и холодным водоснабжением, учебные кабинеты – холодным водоснабжением. Работа основных систем жизнеобеспечения проходит без нарушения требований </w:t>
      </w:r>
      <w:proofErr w:type="spellStart"/>
      <w:r w:rsidRPr="00A153D8"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A153D8">
        <w:rPr>
          <w:rFonts w:ascii="Times New Roman" w:hAnsi="Times New Roman"/>
          <w:sz w:val="24"/>
          <w:szCs w:val="24"/>
          <w:lang w:eastAsia="ru-RU"/>
        </w:rPr>
        <w:t>, пожарной службы, санитарных правил и нормативов. В соответствии с требованиями школа оснащена средствами пожаротушения (огнетушители), которые проходят проверку и перезарядку по окончанию срока годности. На каждом этаже здания имеются планы эвакуации.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Система обучения к действиям в условиях ЧС строится в соответствии с планом работы образовательного учреждения. В него включены: совещания по вопросам противодействия терроризму и экстремизму; инструктажи и тренировки; обучение сотрудников школы; беседы и классные часы с обучающимися; практические мероприятия по эвакуации в условиях ЧС. 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 xml:space="preserve">Обучение личного состава по ГО и ЧС проводится по графику (8 занятий в год).  Для обучающихся проводятся: беседы о недопустимости деятельности антиобщественных и религиозных организаций, пропагандирующих насилие, национальную и религиозную вражду, цикл классных часов, посвященных воспитанию правильных межнациональных отношений, соблюдению толерантности, духовно-нравственному, патриотическому и гражданскому воспитанию. Для всех возрастных категорий обучающихся проводятся занятия по противопожарной безопасности с использованием фрагментов видеофильмов.  </w:t>
      </w:r>
    </w:p>
    <w:p w:rsidR="00A153D8" w:rsidRPr="00A153D8" w:rsidRDefault="00A153D8" w:rsidP="001D267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3D8">
        <w:rPr>
          <w:rFonts w:ascii="Times New Roman" w:hAnsi="Times New Roman"/>
          <w:sz w:val="24"/>
          <w:szCs w:val="24"/>
          <w:lang w:eastAsia="ru-RU"/>
        </w:rPr>
        <w:t>Чрезвычайных происшествий и ситуаций в 201</w:t>
      </w:r>
      <w:r w:rsidR="00D4145D">
        <w:rPr>
          <w:rFonts w:ascii="Times New Roman" w:hAnsi="Times New Roman"/>
          <w:sz w:val="24"/>
          <w:szCs w:val="24"/>
          <w:lang w:eastAsia="ru-RU"/>
        </w:rPr>
        <w:t>3</w:t>
      </w:r>
      <w:r w:rsidRPr="00A153D8">
        <w:rPr>
          <w:rFonts w:ascii="Times New Roman" w:hAnsi="Times New Roman"/>
          <w:sz w:val="24"/>
          <w:szCs w:val="24"/>
          <w:lang w:eastAsia="ru-RU"/>
        </w:rPr>
        <w:t>-201</w:t>
      </w:r>
      <w:r w:rsidR="00D4145D">
        <w:rPr>
          <w:rFonts w:ascii="Times New Roman" w:hAnsi="Times New Roman"/>
          <w:sz w:val="24"/>
          <w:szCs w:val="24"/>
          <w:lang w:eastAsia="ru-RU"/>
        </w:rPr>
        <w:t>4</w:t>
      </w:r>
      <w:r w:rsidRPr="00A153D8">
        <w:rPr>
          <w:rFonts w:ascii="Times New Roman" w:hAnsi="Times New Roman"/>
          <w:sz w:val="24"/>
          <w:szCs w:val="24"/>
          <w:lang w:eastAsia="ru-RU"/>
        </w:rPr>
        <w:t xml:space="preserve"> учебном году в образовательном учреждении не было.</w:t>
      </w:r>
    </w:p>
    <w:p w:rsidR="00A153D8" w:rsidRPr="00A153D8" w:rsidRDefault="00A153D8" w:rsidP="001D267E">
      <w:pPr>
        <w:pStyle w:val="a3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A153D8">
        <w:rPr>
          <w:rFonts w:ascii="Times New Roman" w:hAnsi="Times New Roman"/>
          <w:b/>
          <w:i/>
          <w:color w:val="002060"/>
          <w:sz w:val="24"/>
          <w:szCs w:val="24"/>
        </w:rPr>
        <w:t>14.Перспективы развития школы.</w:t>
      </w:r>
    </w:p>
    <w:p w:rsidR="00556261" w:rsidRDefault="00556261" w:rsidP="005562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153D8" w:rsidRPr="00494664">
        <w:rPr>
          <w:rFonts w:ascii="Times New Roman" w:hAnsi="Times New Roman"/>
          <w:sz w:val="24"/>
          <w:szCs w:val="24"/>
        </w:rPr>
        <w:t xml:space="preserve">Наша школа работает в инновационном режиме в соответствии с образовательной инициативой «Наша новая школа». Перспективу на следующий год </w:t>
      </w:r>
      <w:r>
        <w:rPr>
          <w:rFonts w:ascii="Times New Roman" w:hAnsi="Times New Roman"/>
          <w:sz w:val="24"/>
          <w:szCs w:val="24"/>
        </w:rPr>
        <w:t>педагогический коллектив видит</w:t>
      </w:r>
      <w:r w:rsidR="00A153D8" w:rsidRPr="00494664">
        <w:rPr>
          <w:rFonts w:ascii="Times New Roman" w:hAnsi="Times New Roman"/>
          <w:sz w:val="24"/>
          <w:szCs w:val="24"/>
        </w:rPr>
        <w:t>:</w:t>
      </w:r>
    </w:p>
    <w:p w:rsidR="00556261" w:rsidRDefault="00A153D8" w:rsidP="005562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4664">
        <w:rPr>
          <w:rFonts w:ascii="Times New Roman" w:hAnsi="Times New Roman"/>
          <w:sz w:val="24"/>
          <w:szCs w:val="24"/>
        </w:rPr>
        <w:t xml:space="preserve"> </w:t>
      </w:r>
    </w:p>
    <w:p w:rsidR="00A153D8" w:rsidRPr="00494664" w:rsidRDefault="00556261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совершенствовании</w:t>
      </w:r>
      <w:r w:rsidR="00A153D8" w:rsidRPr="004946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материально</w:t>
      </w:r>
      <w:proofErr w:type="gramEnd"/>
      <w:r>
        <w:rPr>
          <w:rFonts w:ascii="Times New Roman" w:hAnsi="Times New Roman"/>
          <w:sz w:val="24"/>
          <w:szCs w:val="24"/>
        </w:rPr>
        <w:t>-технической базы школы;</w:t>
      </w:r>
      <w:r w:rsidR="00A153D8" w:rsidRPr="00494664">
        <w:rPr>
          <w:rFonts w:ascii="Times New Roman" w:hAnsi="Times New Roman"/>
          <w:sz w:val="24"/>
          <w:szCs w:val="24"/>
        </w:rPr>
        <w:t xml:space="preserve"> </w:t>
      </w:r>
    </w:p>
    <w:p w:rsidR="00A153D8" w:rsidRDefault="00A153D8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4664">
        <w:rPr>
          <w:rFonts w:ascii="Times New Roman" w:hAnsi="Times New Roman"/>
          <w:sz w:val="24"/>
          <w:szCs w:val="24"/>
        </w:rPr>
        <w:t>создании  условий</w:t>
      </w:r>
      <w:proofErr w:type="gramEnd"/>
      <w:r w:rsidRPr="00494664">
        <w:rPr>
          <w:rFonts w:ascii="Times New Roman" w:hAnsi="Times New Roman"/>
          <w:sz w:val="24"/>
          <w:szCs w:val="24"/>
        </w:rPr>
        <w:t xml:space="preserve"> для эффективной реализации ФГОС второго поколения в начальной школе и подготовке к их  внедрению в  среднем звене;</w:t>
      </w:r>
    </w:p>
    <w:p w:rsidR="00556261" w:rsidRPr="00494664" w:rsidRDefault="00556261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доступности качественного</w:t>
      </w:r>
      <w:r w:rsidR="00A27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начального, основного, общего и дополнительного образования;</w:t>
      </w:r>
    </w:p>
    <w:p w:rsidR="00A153D8" w:rsidRDefault="00A153D8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56261">
        <w:rPr>
          <w:rFonts w:ascii="Times New Roman" w:hAnsi="Times New Roman"/>
          <w:sz w:val="24"/>
          <w:szCs w:val="24"/>
        </w:rPr>
        <w:t>удовлетворении  образовательных</w:t>
      </w:r>
      <w:proofErr w:type="gramEnd"/>
      <w:r w:rsidRPr="00556261">
        <w:rPr>
          <w:rFonts w:ascii="Times New Roman" w:hAnsi="Times New Roman"/>
          <w:sz w:val="24"/>
          <w:szCs w:val="24"/>
        </w:rPr>
        <w:t xml:space="preserve">  потребностей   учащихся  и их родителей через </w:t>
      </w:r>
      <w:r w:rsidR="00556261">
        <w:rPr>
          <w:rFonts w:ascii="Times New Roman" w:hAnsi="Times New Roman"/>
          <w:sz w:val="24"/>
          <w:szCs w:val="24"/>
        </w:rPr>
        <w:t xml:space="preserve">вариативность  содержания образования </w:t>
      </w:r>
      <w:r w:rsidRPr="00556261">
        <w:rPr>
          <w:rFonts w:ascii="Times New Roman" w:hAnsi="Times New Roman"/>
          <w:sz w:val="24"/>
          <w:szCs w:val="24"/>
        </w:rPr>
        <w:t>кадетских классов</w:t>
      </w:r>
      <w:r w:rsidR="00556261">
        <w:rPr>
          <w:rFonts w:ascii="Times New Roman" w:hAnsi="Times New Roman"/>
          <w:sz w:val="24"/>
          <w:szCs w:val="24"/>
        </w:rPr>
        <w:t xml:space="preserve"> второй ступени</w:t>
      </w:r>
      <w:r w:rsidRPr="00556261">
        <w:rPr>
          <w:rFonts w:ascii="Times New Roman" w:hAnsi="Times New Roman"/>
          <w:sz w:val="24"/>
          <w:szCs w:val="24"/>
        </w:rPr>
        <w:t>;</w:t>
      </w:r>
    </w:p>
    <w:p w:rsidR="00556261" w:rsidRDefault="00556261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системы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дополнительного образования;</w:t>
      </w:r>
    </w:p>
    <w:p w:rsidR="00A27370" w:rsidRPr="005743C6" w:rsidRDefault="00A27370" w:rsidP="005743C6">
      <w:pPr>
        <w:pStyle w:val="aa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743C6">
        <w:rPr>
          <w:rFonts w:ascii="Times New Roman" w:hAnsi="Times New Roman"/>
        </w:rPr>
        <w:t>оптимизация</w:t>
      </w:r>
      <w:proofErr w:type="gramEnd"/>
      <w:r w:rsidRPr="005743C6">
        <w:rPr>
          <w:rFonts w:ascii="Times New Roman" w:hAnsi="Times New Roman"/>
        </w:rPr>
        <w:t xml:space="preserve"> принципа участия семей в воспитательном процессе, привлечение родителей к активному участию в управлении школой; развитие деятельности органов ученического самоуправления, научного общества учащихся, школьного сайта.</w:t>
      </w:r>
    </w:p>
    <w:p w:rsidR="00556261" w:rsidRPr="005743C6" w:rsidRDefault="005743C6" w:rsidP="005743C6">
      <w:pPr>
        <w:pStyle w:val="aa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C6">
        <w:rPr>
          <w:rFonts w:ascii="Times New Roman" w:hAnsi="Times New Roman"/>
        </w:rPr>
        <w:t>реализация</w:t>
      </w:r>
      <w:proofErr w:type="gramEnd"/>
      <w:r w:rsidRPr="005743C6">
        <w:rPr>
          <w:rFonts w:ascii="Times New Roman" w:hAnsi="Times New Roman"/>
        </w:rPr>
        <w:t xml:space="preserve"> плана опорной школы; </w:t>
      </w:r>
    </w:p>
    <w:p w:rsidR="00A153D8" w:rsidRPr="00494664" w:rsidRDefault="00A153D8" w:rsidP="005743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94664">
        <w:rPr>
          <w:rFonts w:ascii="Times New Roman" w:hAnsi="Times New Roman"/>
          <w:sz w:val="24"/>
          <w:szCs w:val="24"/>
          <w:lang w:eastAsia="ar-SA"/>
        </w:rPr>
        <w:t>развитии  спектра</w:t>
      </w:r>
      <w:proofErr w:type="gramEnd"/>
      <w:r w:rsidRPr="0049466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6261">
        <w:rPr>
          <w:rFonts w:ascii="Times New Roman" w:hAnsi="Times New Roman"/>
          <w:sz w:val="24"/>
          <w:szCs w:val="24"/>
          <w:lang w:eastAsia="ar-SA"/>
        </w:rPr>
        <w:t xml:space="preserve">платных </w:t>
      </w:r>
      <w:r w:rsidRPr="00494664">
        <w:rPr>
          <w:rFonts w:ascii="Times New Roman" w:hAnsi="Times New Roman"/>
          <w:sz w:val="24"/>
          <w:szCs w:val="24"/>
          <w:lang w:eastAsia="ar-SA"/>
        </w:rPr>
        <w:t xml:space="preserve"> образовательных услуг, удовлетворяющих потреб</w:t>
      </w:r>
      <w:r w:rsidR="00556261">
        <w:rPr>
          <w:rFonts w:ascii="Times New Roman" w:hAnsi="Times New Roman"/>
          <w:sz w:val="24"/>
          <w:szCs w:val="24"/>
          <w:lang w:eastAsia="ar-SA"/>
        </w:rPr>
        <w:t>ностям и интересам  обучающихся на всех этапах обучения;</w:t>
      </w:r>
    </w:p>
    <w:p w:rsidR="00A153D8" w:rsidRPr="00494664" w:rsidRDefault="00A153D8" w:rsidP="00053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952" w:rsidRPr="00494664" w:rsidRDefault="00556261" w:rsidP="005743C6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AB5952" w:rsidRPr="00494664" w:rsidSect="00F156A6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FA"/>
    <w:multiLevelType w:val="hybridMultilevel"/>
    <w:tmpl w:val="EF206172"/>
    <w:lvl w:ilvl="0" w:tplc="1612EF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F7F0A"/>
    <w:multiLevelType w:val="hybridMultilevel"/>
    <w:tmpl w:val="DC1A9264"/>
    <w:lvl w:ilvl="0" w:tplc="1612EF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520D6"/>
    <w:multiLevelType w:val="hybridMultilevel"/>
    <w:tmpl w:val="B9DA74FE"/>
    <w:lvl w:ilvl="0" w:tplc="B636E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62D7"/>
    <w:multiLevelType w:val="hybridMultilevel"/>
    <w:tmpl w:val="25F8ED1E"/>
    <w:lvl w:ilvl="0" w:tplc="1612EF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130"/>
    <w:multiLevelType w:val="hybridMultilevel"/>
    <w:tmpl w:val="202C8778"/>
    <w:lvl w:ilvl="0" w:tplc="BF5CC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C6ED6"/>
    <w:multiLevelType w:val="hybridMultilevel"/>
    <w:tmpl w:val="B7C696B6"/>
    <w:lvl w:ilvl="0" w:tplc="BF5CC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1324E"/>
    <w:multiLevelType w:val="hybridMultilevel"/>
    <w:tmpl w:val="143A34E0"/>
    <w:lvl w:ilvl="0" w:tplc="1612EFB2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96668A5"/>
    <w:multiLevelType w:val="hybridMultilevel"/>
    <w:tmpl w:val="B0E0FAC2"/>
    <w:lvl w:ilvl="0" w:tplc="1612EFB2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BB32FB3"/>
    <w:multiLevelType w:val="hybridMultilevel"/>
    <w:tmpl w:val="45CE83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7A133A"/>
    <w:multiLevelType w:val="hybridMultilevel"/>
    <w:tmpl w:val="9ED0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B500B"/>
    <w:multiLevelType w:val="hybridMultilevel"/>
    <w:tmpl w:val="E2321802"/>
    <w:lvl w:ilvl="0" w:tplc="BF5CC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EF4568"/>
    <w:multiLevelType w:val="hybridMultilevel"/>
    <w:tmpl w:val="EFE268E0"/>
    <w:lvl w:ilvl="0" w:tplc="BF5CC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706A53"/>
    <w:multiLevelType w:val="hybridMultilevel"/>
    <w:tmpl w:val="5C383356"/>
    <w:lvl w:ilvl="0" w:tplc="1612EF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95144"/>
    <w:multiLevelType w:val="hybridMultilevel"/>
    <w:tmpl w:val="E5908246"/>
    <w:lvl w:ilvl="0" w:tplc="BF5CC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B5774"/>
    <w:multiLevelType w:val="hybridMultilevel"/>
    <w:tmpl w:val="95207B46"/>
    <w:lvl w:ilvl="0" w:tplc="BF5CC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F25207"/>
    <w:multiLevelType w:val="hybridMultilevel"/>
    <w:tmpl w:val="9AA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0E15"/>
    <w:multiLevelType w:val="hybridMultilevel"/>
    <w:tmpl w:val="FA8A3806"/>
    <w:lvl w:ilvl="0" w:tplc="BF5CC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606D7"/>
    <w:multiLevelType w:val="hybridMultilevel"/>
    <w:tmpl w:val="38382C1E"/>
    <w:lvl w:ilvl="0" w:tplc="BF5CC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6B79"/>
    <w:multiLevelType w:val="multilevel"/>
    <w:tmpl w:val="AF8C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4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8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D8"/>
    <w:rsid w:val="00053BB7"/>
    <w:rsid w:val="000C4517"/>
    <w:rsid w:val="001961A6"/>
    <w:rsid w:val="001D267E"/>
    <w:rsid w:val="001F0E8E"/>
    <w:rsid w:val="003E4AEB"/>
    <w:rsid w:val="00494664"/>
    <w:rsid w:val="00556261"/>
    <w:rsid w:val="005743C6"/>
    <w:rsid w:val="008E68D7"/>
    <w:rsid w:val="00A153D8"/>
    <w:rsid w:val="00A27370"/>
    <w:rsid w:val="00AB5952"/>
    <w:rsid w:val="00B173C6"/>
    <w:rsid w:val="00C44753"/>
    <w:rsid w:val="00CB00AC"/>
    <w:rsid w:val="00CC46E6"/>
    <w:rsid w:val="00CD3402"/>
    <w:rsid w:val="00D4145D"/>
    <w:rsid w:val="00F156A6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C76E1-EA2A-4CBB-B51A-8283F5E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A153D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A153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153D8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A153D8"/>
    <w:rPr>
      <w:rFonts w:cs="Times New Roman"/>
      <w:i/>
      <w:iCs/>
    </w:rPr>
  </w:style>
  <w:style w:type="paragraph" w:styleId="a7">
    <w:name w:val="Normal (Web)"/>
    <w:aliases w:val="Обычный (Web)"/>
    <w:basedOn w:val="a"/>
    <w:link w:val="a8"/>
    <w:uiPriority w:val="99"/>
    <w:rsid w:val="00A15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A15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A153D8"/>
    <w:rPr>
      <w:rFonts w:cs="Times New Roman"/>
      <w:b/>
    </w:rPr>
  </w:style>
  <w:style w:type="paragraph" w:customStyle="1" w:styleId="10">
    <w:name w:val="Без интервала1"/>
    <w:uiPriority w:val="99"/>
    <w:rsid w:val="00A15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A15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A153D8"/>
    <w:rPr>
      <w:rFonts w:ascii="Times New Roman" w:hAnsi="Times New Roman"/>
      <w:spacing w:val="10"/>
      <w:sz w:val="18"/>
    </w:rPr>
  </w:style>
  <w:style w:type="paragraph" w:styleId="aa">
    <w:name w:val="List Paragraph"/>
    <w:basedOn w:val="a"/>
    <w:uiPriority w:val="34"/>
    <w:qFormat/>
    <w:rsid w:val="0057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231939163498096E-2"/>
          <c:y val="7.9812206572770189E-2"/>
          <c:w val="0.74144486692015399"/>
          <c:h val="0.755868544600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9999FF"/>
            </a:solidFill>
            <a:ln w="139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6.5</c:v>
                </c:pt>
                <c:pt idx="1">
                  <c:v>10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9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46.6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9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</c:v>
                </c:pt>
                <c:pt idx="1">
                  <c:v>13.3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39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2616224"/>
        <c:axId val="382616784"/>
        <c:axId val="0"/>
      </c:bar3DChart>
      <c:catAx>
        <c:axId val="38261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4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261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2616784"/>
        <c:scaling>
          <c:orientation val="minMax"/>
        </c:scaling>
        <c:delete val="0"/>
        <c:axPos val="l"/>
        <c:majorGridlines>
          <c:spPr>
            <a:ln w="349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4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2616224"/>
        <c:crosses val="autoZero"/>
        <c:crossBetween val="between"/>
      </c:valAx>
      <c:spPr>
        <a:noFill/>
        <a:ln w="24869">
          <a:noFill/>
        </a:ln>
      </c:spPr>
    </c:plotArea>
    <c:legend>
      <c:legendPos val="r"/>
      <c:layout>
        <c:manualLayout>
          <c:xMode val="edge"/>
          <c:yMode val="edge"/>
          <c:x val="0.8133047210300427"/>
          <c:y val="0.36231884057971037"/>
          <c:w val="0.17811158798283266"/>
          <c:h val="0.47826086956521752"/>
        </c:manualLayout>
      </c:layout>
      <c:overlay val="0"/>
      <c:spPr>
        <a:noFill/>
        <a:ln w="3496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CE57-32B8-4999-9D60-00F1B059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7690</Words>
  <Characters>43835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2014-09-18T10:51:00Z</cp:lastPrinted>
  <dcterms:created xsi:type="dcterms:W3CDTF">2014-09-30T08:43:00Z</dcterms:created>
  <dcterms:modified xsi:type="dcterms:W3CDTF">2014-09-30T08:43:00Z</dcterms:modified>
</cp:coreProperties>
</file>